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18D" w:rsidRDefault="007A2DD3" w:rsidP="00B67AFE">
      <w:pPr>
        <w:pStyle w:val="01"/>
      </w:pPr>
      <w:r w:rsidRPr="007A2DD3">
        <w:rPr>
          <w:rFonts w:hint="eastAsia"/>
        </w:rPr>
        <w:t>第１学年　年間指導計画案</w:t>
      </w:r>
    </w:p>
    <w:p w:rsidR="00B67AFE" w:rsidRDefault="00E7318D" w:rsidP="00E7318D">
      <w:pPr>
        <w:pStyle w:val="01"/>
        <w:spacing w:line="240" w:lineRule="exact"/>
        <w:ind w:firstLineChars="4800" w:firstLine="7680"/>
        <w:jc w:val="left"/>
        <w:rPr>
          <w:rFonts w:asciiTheme="minorEastAsia" w:eastAsiaTheme="minorEastAsia" w:hAnsiTheme="minorEastAsia"/>
          <w:sz w:val="16"/>
          <w:szCs w:val="16"/>
        </w:rPr>
      </w:pPr>
      <w:r w:rsidRPr="00E7318D">
        <w:rPr>
          <w:rFonts w:hint="eastAsia"/>
          <w:sz w:val="16"/>
          <w:szCs w:val="16"/>
        </w:rPr>
        <w:t>・</w:t>
      </w:r>
      <w:r w:rsidRPr="00E7318D">
        <w:rPr>
          <w:rFonts w:asciiTheme="minorEastAsia" w:eastAsiaTheme="minorEastAsia" w:hAnsiTheme="minorEastAsia" w:hint="eastAsia"/>
          <w:color w:val="FF0000"/>
          <w:sz w:val="16"/>
          <w:szCs w:val="16"/>
        </w:rPr>
        <w:t>赤字</w:t>
      </w:r>
      <w:r w:rsidRPr="00E7318D">
        <w:rPr>
          <w:rFonts w:asciiTheme="minorEastAsia" w:eastAsiaTheme="minorEastAsia" w:hAnsiTheme="minorEastAsia" w:hint="eastAsia"/>
          <w:sz w:val="16"/>
          <w:szCs w:val="16"/>
        </w:rPr>
        <w:t>：2020年度 追加内容</w:t>
      </w:r>
    </w:p>
    <w:p w:rsidR="00E7318D" w:rsidRDefault="00E7318D" w:rsidP="00E7318D">
      <w:pPr>
        <w:pStyle w:val="01"/>
        <w:spacing w:line="240" w:lineRule="exact"/>
        <w:ind w:firstLineChars="4800" w:firstLine="7680"/>
        <w:jc w:val="left"/>
        <w:rPr>
          <w:rFonts w:asciiTheme="minorEastAsia" w:eastAsiaTheme="minorEastAsia" w:hAnsiTheme="minorEastAsia"/>
          <w:sz w:val="16"/>
          <w:szCs w:val="16"/>
        </w:rPr>
      </w:pPr>
      <w:r w:rsidRPr="00E7318D">
        <w:rPr>
          <w:rFonts w:asciiTheme="minorEastAsia" w:eastAsiaTheme="minorEastAsia" w:hAnsiTheme="minorEastAsia"/>
          <w:sz w:val="16"/>
          <w:szCs w:val="16"/>
        </w:rPr>
        <w:t>・</w:t>
      </w:r>
      <w:r w:rsidRPr="00E7318D">
        <w:rPr>
          <w:rFonts w:asciiTheme="minorEastAsia" w:eastAsiaTheme="minorEastAsia" w:hAnsiTheme="minorEastAsia" w:hint="eastAsia"/>
          <w:strike/>
          <w:sz w:val="16"/>
          <w:szCs w:val="16"/>
        </w:rPr>
        <w:t>打ち消し線</w:t>
      </w:r>
      <w:r w:rsidRPr="00E7318D">
        <w:rPr>
          <w:rFonts w:asciiTheme="minorEastAsia" w:eastAsiaTheme="minorEastAsia" w:hAnsiTheme="minorEastAsia" w:hint="eastAsia"/>
          <w:sz w:val="16"/>
          <w:szCs w:val="16"/>
        </w:rPr>
        <w:t>：2020年度 削除内容</w:t>
      </w:r>
    </w:p>
    <w:p w:rsidR="00E7318D" w:rsidRPr="00E7318D" w:rsidRDefault="00E7318D" w:rsidP="00E7318D">
      <w:pPr>
        <w:pStyle w:val="01"/>
        <w:spacing w:line="240" w:lineRule="exact"/>
        <w:ind w:firstLineChars="4300" w:firstLine="6880"/>
        <w:jc w:val="left"/>
        <w:rPr>
          <w:rFonts w:asciiTheme="minorEastAsia" w:eastAsiaTheme="minorEastAsia" w:hAnsiTheme="minorEastAsia"/>
          <w:sz w:val="16"/>
          <w:szCs w:val="16"/>
        </w:rPr>
      </w:pPr>
      <w:r w:rsidRPr="00E7318D">
        <w:rPr>
          <w:rFonts w:asciiTheme="minorEastAsia" w:eastAsiaTheme="minorEastAsia" w:hAnsiTheme="minorEastAsia" w:hint="eastAsia"/>
          <w:sz w:val="16"/>
          <w:szCs w:val="16"/>
        </w:rPr>
        <w:t>年間指導時数：</w:t>
      </w:r>
      <w:r w:rsidRPr="00E7318D">
        <w:rPr>
          <w:rFonts w:asciiTheme="minorEastAsia" w:eastAsiaTheme="minorEastAsia" w:hAnsiTheme="minorEastAsia" w:hint="eastAsia"/>
          <w:color w:val="FF0000"/>
          <w:sz w:val="16"/>
          <w:szCs w:val="16"/>
        </w:rPr>
        <w:t xml:space="preserve">115 </w:t>
      </w:r>
      <w:r w:rsidRPr="00E7318D">
        <w:rPr>
          <w:rFonts w:asciiTheme="minorEastAsia" w:eastAsiaTheme="minorEastAsia" w:hAnsiTheme="minorEastAsia" w:hint="eastAsia"/>
          <w:sz w:val="16"/>
          <w:szCs w:val="16"/>
        </w:rPr>
        <w:t>時間＋（予備時数</w:t>
      </w:r>
      <w:r w:rsidRPr="00E7318D">
        <w:rPr>
          <w:rFonts w:asciiTheme="minorEastAsia" w:eastAsiaTheme="minorEastAsia" w:hAnsiTheme="minorEastAsia" w:hint="eastAsia"/>
          <w:color w:val="FF0000"/>
          <w:sz w:val="16"/>
          <w:szCs w:val="16"/>
        </w:rPr>
        <w:t>25</w:t>
      </w:r>
      <w:r w:rsidRPr="00E7318D">
        <w:rPr>
          <w:rFonts w:asciiTheme="minorEastAsia" w:eastAsiaTheme="minorEastAsia" w:hAnsiTheme="minorEastAsia" w:hint="eastAsia"/>
          <w:sz w:val="16"/>
          <w:szCs w:val="16"/>
        </w:rPr>
        <w:t xml:space="preserve"> 時間）</w:t>
      </w:r>
    </w:p>
    <w:p w:rsidR="00B56D22" w:rsidRDefault="00B56D22" w:rsidP="00B67AFE"/>
    <w:tbl>
      <w:tblPr>
        <w:tblW w:w="0" w:type="auto"/>
        <w:tblInd w:w="3" w:type="dxa"/>
        <w:tblLayout w:type="fixed"/>
        <w:tblCellMar>
          <w:left w:w="0" w:type="dxa"/>
          <w:right w:w="0" w:type="dxa"/>
        </w:tblCellMar>
        <w:tblLook w:val="0000"/>
      </w:tblPr>
      <w:tblGrid>
        <w:gridCol w:w="340"/>
        <w:gridCol w:w="340"/>
        <w:gridCol w:w="340"/>
        <w:gridCol w:w="4026"/>
        <w:gridCol w:w="595"/>
        <w:gridCol w:w="4649"/>
      </w:tblGrid>
      <w:tr w:rsidR="007A2DD3" w:rsidRPr="007A2DD3" w:rsidTr="00E44E77">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7A2DD3" w:rsidRPr="007A2DD3" w:rsidRDefault="00940EC5" w:rsidP="007A2DD3">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7A2DD3" w:rsidRPr="007A2DD3" w:rsidRDefault="00940EC5" w:rsidP="007A2DD3">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7A2DD3" w:rsidRPr="007A2DD3" w:rsidRDefault="00940EC5" w:rsidP="007A2DD3">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7A2DD3" w:rsidRPr="007A2DD3" w:rsidRDefault="007A2DD3" w:rsidP="007A2DD3">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7A2DD3" w:rsidRPr="007A2DD3" w:rsidRDefault="007A2DD3" w:rsidP="007A2DD3">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A2DD3" w:rsidRPr="007A2DD3" w:rsidTr="0001419A">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A2DD3" w:rsidRPr="007A2DD3" w:rsidRDefault="007A2DD3" w:rsidP="007A2DD3">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940EC5" w:rsidRPr="007A2DD3" w:rsidTr="00E44E77">
        <w:trPr>
          <w:trHeight w:val="79"/>
        </w:trPr>
        <w:tc>
          <w:tcPr>
            <w:tcW w:w="340" w:type="dxa"/>
            <w:vMerge w:val="restart"/>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１学期</w:t>
            </w:r>
          </w:p>
        </w:tc>
        <w:tc>
          <w:tcPr>
            <w:tcW w:w="340" w:type="dxa"/>
            <w:vMerge w:val="restart"/>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前期</w:t>
            </w:r>
          </w:p>
        </w:tc>
        <w:tc>
          <w:tcPr>
            <w:tcW w:w="340" w:type="dxa"/>
            <w:vMerge w:val="restart"/>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４　月</w:t>
            </w: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7D67DB" w:rsidP="007A2DD3">
            <w:pPr>
              <w:suppressAutoHyphens/>
              <w:autoSpaceDE w:val="0"/>
              <w:autoSpaceDN w:val="0"/>
              <w:adjustRightInd w:val="0"/>
              <w:spacing w:line="220" w:lineRule="exact"/>
              <w:textAlignment w:val="center"/>
              <w:rPr>
                <w:rFonts w:ascii="ＭＳ ゴシック" w:eastAsia="ＭＳ ゴシック" w:cs="ＭＳ ゴシック"/>
                <w:color w:val="000000"/>
                <w:kern w:val="0"/>
                <w:sz w:val="24"/>
                <w:szCs w:val="24"/>
                <w:lang w:val="ja-JP"/>
              </w:rPr>
            </w:pPr>
            <w:r w:rsidRPr="007D67DB">
              <w:rPr>
                <w:rFonts w:ascii="ＭＳ ゴシック" w:eastAsia="ＭＳ ゴシック" w:cs="ＭＳ ゴシック"/>
                <w:noProof/>
                <w:color w:val="000000"/>
                <w:kern w:val="0"/>
              </w:rPr>
              <w:pict>
                <v:roundrect id="_x0000_s1044" style="position:absolute;left:0;text-align:left;margin-left:-4.7pt;margin-top:-1.95pt;width:456.7pt;height:13.9pt;z-index:251661312;mso-position-horizontal-relative:margin;mso-position-vertical-relative:text" arcsize="0" filled="f" strokeweight=".25pt">
                  <v:textbox inset="5.85pt,.7pt,5.85pt,.7pt"/>
                  <w10:wrap anchorx="margin"/>
                </v:roundrect>
              </w:pict>
            </w:r>
            <w:r w:rsidR="00940EC5" w:rsidRPr="007A2DD3">
              <w:rPr>
                <w:rFonts w:ascii="ＭＳ ゴシック" w:eastAsia="ＭＳ ゴシック" w:cs="ＭＳ ゴシック"/>
                <w:color w:val="000000"/>
                <w:kern w:val="0"/>
                <w:sz w:val="24"/>
                <w:szCs w:val="24"/>
                <w:lang w:val="ja-JP"/>
              </w:rPr>
              <w:t>1</w:t>
            </w:r>
            <w:r w:rsidR="00940EC5" w:rsidRPr="007A2DD3">
              <w:rPr>
                <w:rFonts w:ascii="ＭＳ ゴシック" w:eastAsia="ＭＳ ゴシック" w:cs="ＭＳ ゴシック" w:hint="eastAsia"/>
                <w:color w:val="000000"/>
                <w:kern w:val="0"/>
                <w:sz w:val="24"/>
                <w:szCs w:val="24"/>
                <w:lang w:val="ja-JP"/>
              </w:rPr>
              <w:t>章　正の数，負の数</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23</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777743">
            <w:pPr>
              <w:pStyle w:val="a9"/>
              <w:ind w:left="210" w:hanging="210"/>
            </w:pPr>
          </w:p>
        </w:tc>
      </w:tr>
      <w:tr w:rsidR="00940EC5" w:rsidRPr="007A2DD3" w:rsidTr="00E44E77">
        <w:trPr>
          <w:trHeight w:val="79"/>
        </w:trPr>
        <w:tc>
          <w:tcPr>
            <w:tcW w:w="340" w:type="dxa"/>
            <w:vMerge/>
            <w:tcBorders>
              <w:left w:val="single" w:sz="2" w:space="0" w:color="000000"/>
              <w:right w:val="single" w:sz="2" w:space="0" w:color="000000"/>
            </w:tcBorders>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left w:val="single" w:sz="2" w:space="0" w:color="000000"/>
              <w:right w:val="single" w:sz="2" w:space="0" w:color="000000"/>
            </w:tcBorders>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left w:val="single" w:sz="2" w:space="0" w:color="000000"/>
              <w:right w:val="single" w:sz="2" w:space="0" w:color="000000"/>
            </w:tcBorders>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sidRPr="007D67DB">
              <w:rPr>
                <w:rFonts w:ascii="ＭＳ ゴシック" w:eastAsia="ＭＳ ゴシック" w:cs="ＭＳ ゴシック"/>
                <w:noProof/>
                <w:color w:val="000000"/>
                <w:kern w:val="0"/>
              </w:rPr>
              <w:pict>
                <v:roundrect id="_x0000_s1043" style="position:absolute;margin-left:-4.7pt;margin-top:-1.8pt;width:456.7pt;height:13.9pt;z-index:251660288;mso-position-horizontal-relative:margin;mso-position-vertical-relative:text" arcsize="10923f" filled="f" strokeweight=".25pt">
                  <v:textbox inset="5.85pt,.7pt,5.85pt,.7pt"/>
                  <w10:wrap anchorx="margin"/>
                </v:roundrect>
              </w:pict>
            </w:r>
            <w:r w:rsidR="00940EC5" w:rsidRPr="007A2DD3">
              <w:rPr>
                <w:rFonts w:ascii="ＭＳ ゴシック" w:eastAsia="ＭＳ ゴシック" w:cs="ＭＳ ゴシック"/>
                <w:color w:val="000000"/>
                <w:kern w:val="0"/>
                <w:sz w:val="24"/>
                <w:szCs w:val="24"/>
                <w:lang w:val="ja-JP"/>
              </w:rPr>
              <w:t>1</w:t>
            </w:r>
            <w:r w:rsidR="00940EC5" w:rsidRPr="007A2DD3">
              <w:rPr>
                <w:rFonts w:ascii="ＭＳ ゴシック" w:eastAsia="ＭＳ ゴシック" w:cs="ＭＳ ゴシック" w:hint="eastAsia"/>
                <w:color w:val="000000"/>
                <w:kern w:val="0"/>
                <w:sz w:val="24"/>
                <w:szCs w:val="24"/>
                <w:lang w:val="ja-JP"/>
              </w:rPr>
              <w:t>節　正の数，負の数</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4 </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777743">
            <w:pPr>
              <w:pStyle w:val="a9"/>
              <w:ind w:left="210" w:hanging="210"/>
            </w:pPr>
          </w:p>
        </w:tc>
      </w:tr>
      <w:tr w:rsidR="00940EC5" w:rsidRPr="007A2DD3" w:rsidTr="00E44E77">
        <w:trPr>
          <w:trHeight w:val="68"/>
        </w:trPr>
        <w:tc>
          <w:tcPr>
            <w:tcW w:w="340" w:type="dxa"/>
            <w:vMerge/>
            <w:tcBorders>
              <w:left w:val="single" w:sz="2" w:space="0" w:color="000000"/>
              <w:right w:val="single" w:sz="2" w:space="0" w:color="000000"/>
            </w:tcBorders>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940EC5" w:rsidP="00777743">
            <w:pPr>
              <w:pStyle w:val="a9"/>
              <w:ind w:left="210" w:hanging="210"/>
            </w:pPr>
            <w:r w:rsidRPr="007A2DD3">
              <w:t xml:space="preserve">1 </w:t>
            </w:r>
            <w:r w:rsidRPr="007A2DD3">
              <w:rPr>
                <w:rFonts w:hint="eastAsia"/>
              </w:rPr>
              <w:t>プラスとマイナス</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E44E77">
            <w:pPr>
              <w:pStyle w:val="a"/>
              <w:ind w:left="210" w:hanging="210"/>
            </w:pPr>
            <w:r w:rsidRPr="007A2DD3">
              <w:rPr>
                <w:rFonts w:hint="eastAsia"/>
              </w:rPr>
              <w:t>記号＋，－を使って表された数量</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反対向きの性質をもった数量</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反対向きの性質をもった数量の表し方</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正の数と負の数</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正の数，負の数の意味／自然数／数直線上の点で表すこと</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数の大小</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正の数，負の数の大小関係／絶対値の意味</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sidRPr="007D67DB">
              <w:rPr>
                <w:rFonts w:ascii="ＭＳ ゴシック" w:eastAsia="ＭＳ ゴシック" w:cs="ＭＳ ゴシック"/>
                <w:noProof/>
                <w:color w:val="000000"/>
                <w:kern w:val="0"/>
              </w:rPr>
              <w:pict>
                <v:roundrect id="_x0000_s1045" style="position:absolute;margin-left:-4.75pt;margin-top:-3.15pt;width:456.7pt;height:13.9pt;z-index:251662336;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節　加法，減法</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8 </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加法</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正の数，負の数の加法</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加法の規則</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加法の規則</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加法と法則</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加法の交換法則，結合法則／いくつかの数の和の計算</w:t>
            </w:r>
          </w:p>
        </w:tc>
      </w:tr>
      <w:tr w:rsidR="00940EC5"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５　月</w:t>
            </w: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940EC5" w:rsidP="00777743">
            <w:pPr>
              <w:pStyle w:val="a9"/>
              <w:ind w:left="210" w:hanging="210"/>
            </w:pPr>
            <w:r w:rsidRPr="007A2DD3">
              <w:t xml:space="preserve">4 </w:t>
            </w:r>
            <w:r w:rsidRPr="007A2DD3">
              <w:rPr>
                <w:rFonts w:hint="eastAsia"/>
              </w:rPr>
              <w:t>減法</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E44E77">
            <w:pPr>
              <w:pStyle w:val="a"/>
              <w:ind w:left="210" w:hanging="210"/>
            </w:pPr>
            <w:r w:rsidRPr="007A2DD3">
              <w:rPr>
                <w:rFonts w:hint="eastAsia"/>
              </w:rPr>
              <w:t>正の数，負の数の減法</w:t>
            </w:r>
          </w:p>
        </w:tc>
      </w:tr>
      <w:tr w:rsidR="00940EC5"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left w:val="single" w:sz="2" w:space="0" w:color="000000"/>
              <w:right w:val="single" w:sz="2" w:space="0" w:color="000000"/>
            </w:tcBorders>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940EC5" w:rsidP="00777743">
            <w:pPr>
              <w:pStyle w:val="a9"/>
              <w:ind w:left="210" w:hanging="210"/>
            </w:pPr>
            <w:r w:rsidRPr="007A2DD3">
              <w:t xml:space="preserve">5 </w:t>
            </w:r>
            <w:r w:rsidRPr="007A2DD3">
              <w:rPr>
                <w:rFonts w:hint="eastAsia"/>
              </w:rPr>
              <w:t>減法の規則</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E44E77">
            <w:pPr>
              <w:pStyle w:val="a"/>
              <w:ind w:left="210" w:hanging="210"/>
            </w:pPr>
            <w:r w:rsidRPr="007A2DD3">
              <w:rPr>
                <w:rFonts w:hint="eastAsia"/>
              </w:rPr>
              <w:t>減法の規則／減法の規則を使ったいろいろな計算</w:t>
            </w:r>
          </w:p>
        </w:tc>
      </w:tr>
      <w:tr w:rsidR="00940EC5"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left w:val="single" w:sz="2" w:space="0" w:color="000000"/>
              <w:right w:val="single" w:sz="2" w:space="0" w:color="000000"/>
            </w:tcBorders>
            <w:tcMar>
              <w:top w:w="57" w:type="dxa"/>
              <w:left w:w="0" w:type="dxa"/>
              <w:bottom w:w="0" w:type="dxa"/>
              <w:right w:w="0" w:type="dxa"/>
            </w:tcMar>
            <w:textDirection w:val="tbRlV"/>
            <w:vAlign w:val="center"/>
          </w:tcPr>
          <w:p w:rsidR="00940EC5" w:rsidRPr="007A2DD3" w:rsidRDefault="00940EC5"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940EC5" w:rsidRPr="007A2DD3" w:rsidRDefault="00940EC5" w:rsidP="00777743">
            <w:pPr>
              <w:pStyle w:val="a9"/>
              <w:ind w:left="210" w:hanging="210"/>
            </w:pPr>
            <w:r w:rsidRPr="007A2DD3">
              <w:t xml:space="preserve">6 </w:t>
            </w:r>
            <w:r w:rsidRPr="007A2DD3">
              <w:rPr>
                <w:rFonts w:hint="eastAsia"/>
              </w:rPr>
              <w:t>加法と減法の混じった式の計算</w:t>
            </w:r>
            <w:r w:rsidRPr="007A2DD3">
              <w:rPr>
                <w:rFonts w:ascii="ＭＳ 明朝" w:eastAsia="ＭＳ 明朝" w:cs="ＭＳ 明朝" w:hint="eastAsia"/>
              </w:rPr>
              <w:t>―</w:t>
            </w:r>
            <w:r w:rsidRPr="007A2DD3">
              <w:rPr>
                <w:rFonts w:hint="eastAsia"/>
              </w:rPr>
              <w:t>［</w:t>
            </w:r>
            <w:r w:rsidRPr="007A2DD3">
              <w:t>1</w:t>
            </w:r>
            <w:r w:rsidRPr="007A2DD3">
              <w:rPr>
                <w:rFonts w:hint="eastAsia"/>
              </w:rPr>
              <w:t>］</w:t>
            </w:r>
          </w:p>
        </w:tc>
        <w:tc>
          <w:tcPr>
            <w:tcW w:w="595" w:type="dxa"/>
            <w:tcBorders>
              <w:left w:val="single" w:sz="2" w:space="0" w:color="000000"/>
              <w:right w:val="single" w:sz="2" w:space="0" w:color="000000"/>
            </w:tcBorders>
            <w:tcMar>
              <w:top w:w="57" w:type="dxa"/>
              <w:left w:w="0" w:type="dxa"/>
              <w:bottom w:w="57" w:type="dxa"/>
              <w:right w:w="0" w:type="dxa"/>
            </w:tcMar>
          </w:tcPr>
          <w:p w:rsidR="00940EC5" w:rsidRPr="007A2DD3" w:rsidRDefault="00940EC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940EC5" w:rsidRPr="007A2DD3" w:rsidRDefault="00940EC5" w:rsidP="00E44E77">
            <w:pPr>
              <w:pStyle w:val="a"/>
              <w:ind w:left="210" w:hanging="210"/>
            </w:pPr>
            <w:r w:rsidRPr="007A2DD3">
              <w:rPr>
                <w:rFonts w:hint="eastAsia"/>
              </w:rPr>
              <w:t>式における項の考え方</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7 </w:t>
            </w:r>
            <w:r w:rsidRPr="007A2DD3">
              <w:rPr>
                <w:rFonts w:hint="eastAsia"/>
              </w:rPr>
              <w:t>加法と減法の混じった式の計算</w:t>
            </w:r>
            <w:r w:rsidRPr="007A2DD3">
              <w:rPr>
                <w:rFonts w:ascii="ＭＳ 明朝" w:eastAsia="ＭＳ 明朝" w:cs="ＭＳ 明朝" w:hint="eastAsia"/>
              </w:rPr>
              <w:t>―</w:t>
            </w:r>
            <w:r w:rsidRPr="007A2DD3">
              <w:rPr>
                <w:rFonts w:hint="eastAsia"/>
              </w:rPr>
              <w:t>［</w:t>
            </w:r>
            <w:r w:rsidRPr="007A2DD3">
              <w:t>2</w:t>
            </w:r>
            <w:r w:rsidRPr="007A2DD3">
              <w:rPr>
                <w:rFonts w:hint="eastAsia"/>
              </w:rPr>
              <w:t>］</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代数和の形による計算</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B36F5E" w:rsidRDefault="007A2DD3" w:rsidP="00777743">
            <w:pPr>
              <w:pStyle w:val="a9"/>
              <w:ind w:left="210" w:hanging="210"/>
            </w:pPr>
            <w:r w:rsidRPr="00B36F5E">
              <w:rPr>
                <w:rFonts w:hint="eastAsia"/>
              </w:rPr>
              <w:t>◎練習</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49" style="position:absolute;margin-left:-4.75pt;margin-top:-2.6pt;width:456.7pt;height:13.9pt;z-index:251663360;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3</w:t>
            </w:r>
            <w:r w:rsidR="007A2DD3" w:rsidRPr="007A2DD3">
              <w:rPr>
                <w:rFonts w:ascii="ＭＳ ゴシック" w:eastAsia="ＭＳ ゴシック" w:cs="ＭＳ ゴシック" w:hint="eastAsia"/>
                <w:color w:val="000000"/>
                <w:kern w:val="0"/>
                <w:sz w:val="24"/>
                <w:szCs w:val="24"/>
                <w:lang w:val="ja-JP"/>
              </w:rPr>
              <w:t>節　乗法，除法</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9 </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乗法</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正の数，負の数の乗法</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乗法の規則</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乗法の規則</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いくつかの数の積</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乗法の交換法則，結合法則／いくつかの数の積の計算</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累乗の計算</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累乗の意味／累乗の表し方と計算</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5 </w:t>
            </w:r>
            <w:r w:rsidRPr="007A2DD3">
              <w:rPr>
                <w:rFonts w:hint="eastAsia"/>
              </w:rPr>
              <w:t>除法</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除法の規則</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940EC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６　月</w:t>
            </w: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6 </w:t>
            </w:r>
            <w:r w:rsidRPr="007A2DD3">
              <w:rPr>
                <w:rFonts w:hint="eastAsia"/>
              </w:rPr>
              <w:t>乗法と除法の混じった式の計算</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逆数の意味／乗除の混じった式の計算</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left w:val="single" w:sz="2" w:space="0" w:color="000000"/>
              <w:right w:val="single" w:sz="2" w:space="0" w:color="000000"/>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7 </w:t>
            </w:r>
            <w:r w:rsidRPr="007A2DD3">
              <w:rPr>
                <w:rFonts w:hint="eastAsia"/>
              </w:rPr>
              <w:t>四則の混じった式の計算</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四則混合計算／分配法則</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left w:val="single" w:sz="2" w:space="0" w:color="000000"/>
              <w:right w:val="single" w:sz="2" w:space="0" w:color="000000"/>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8 </w:t>
            </w:r>
            <w:r w:rsidRPr="007A2DD3">
              <w:rPr>
                <w:rFonts w:hint="eastAsia"/>
              </w:rPr>
              <w:t>数のひろがりと四則</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数の拡張／数の集合と四則計算の可能性</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1" style="position:absolute;margin-left:-4.7pt;margin-top:-1.7pt;width:456.7pt;height:13.9pt;z-index:251664384;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節　正の数，負の数の利用</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正の数，負の数の利用</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正の数，負の数を使って身のまわりの問題を考えたり説明したりすること</w:t>
            </w: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E46EA6" w:rsidRDefault="007A2DD3" w:rsidP="007A2DD3">
            <w:pPr>
              <w:suppressAutoHyphens/>
              <w:autoSpaceDE w:val="0"/>
              <w:autoSpaceDN w:val="0"/>
              <w:adjustRightInd w:val="0"/>
              <w:spacing w:line="220" w:lineRule="exact"/>
              <w:jc w:val="left"/>
              <w:textAlignment w:val="center"/>
              <w:rPr>
                <w:rStyle w:val="ad"/>
              </w:rPr>
            </w:pPr>
            <w:r w:rsidRPr="00E46EA6">
              <w:rPr>
                <w:rStyle w:val="ad"/>
              </w:rPr>
              <w:t>1</w:t>
            </w:r>
            <w:r w:rsidRPr="00E46EA6">
              <w:rPr>
                <w:rStyle w:val="ad"/>
                <w:rFonts w:hint="eastAsia"/>
              </w:rPr>
              <w:t>章の問題</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いろいろな問題・考えてみよう</w:t>
            </w:r>
          </w:p>
        </w:tc>
        <w:tc>
          <w:tcPr>
            <w:tcW w:w="595" w:type="dxa"/>
            <w:tcBorders>
              <w:left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Borders>
              <w:left w:val="single" w:sz="2" w:space="0" w:color="000000"/>
              <w:right w:val="single" w:sz="2" w:space="0" w:color="000000"/>
            </w:tcBorders>
            <w:tcMar>
              <w:top w:w="57" w:type="dxa"/>
              <w:left w:w="57" w:type="dxa"/>
              <w:bottom w:w="57" w:type="dxa"/>
              <w:right w:w="113" w:type="dxa"/>
            </w:tcMar>
          </w:tcPr>
          <w:p w:rsidR="007A2DD3" w:rsidRPr="007A2DD3" w:rsidRDefault="007A2DD3" w:rsidP="00777743">
            <w:pPr>
              <w:pStyle w:val="a9"/>
              <w:ind w:left="210" w:hanging="210"/>
            </w:pPr>
          </w:p>
        </w:tc>
      </w:tr>
      <w:tr w:rsidR="007A2DD3" w:rsidRPr="007A2DD3" w:rsidTr="00E44E77">
        <w:trPr>
          <w:trHeight w:val="226"/>
        </w:trPr>
        <w:tc>
          <w:tcPr>
            <w:tcW w:w="340" w:type="dxa"/>
            <w:tcBorders>
              <w:left w:val="single" w:sz="2" w:space="0" w:color="000000"/>
              <w:bottom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bottom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left w:val="single" w:sz="2" w:space="0" w:color="000000"/>
              <w:bottom w:val="single" w:sz="2" w:space="0" w:color="000000"/>
              <w:right w:val="single" w:sz="2" w:space="0" w:color="000000"/>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left w:val="single" w:sz="2" w:space="0" w:color="000000"/>
              <w:bottom w:val="single" w:sz="2" w:space="0" w:color="000000"/>
              <w:right w:val="single" w:sz="2" w:space="0" w:color="000000"/>
            </w:tcBorders>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挑戦しよう</w:t>
            </w:r>
          </w:p>
        </w:tc>
        <w:tc>
          <w:tcPr>
            <w:tcW w:w="595" w:type="dxa"/>
            <w:tcBorders>
              <w:left w:val="single" w:sz="2" w:space="0" w:color="000000"/>
              <w:bottom w:val="single" w:sz="2" w:space="0" w:color="000000"/>
              <w:right w:val="single" w:sz="2" w:space="0" w:color="000000"/>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Borders>
              <w:left w:val="single" w:sz="2" w:space="0" w:color="000000"/>
              <w:bottom w:val="single" w:sz="2" w:space="0" w:color="000000"/>
              <w:right w:val="single" w:sz="2" w:space="0" w:color="000000"/>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数のブロックを積み上げると</w:t>
            </w:r>
          </w:p>
        </w:tc>
      </w:tr>
    </w:tbl>
    <w:p w:rsidR="007A2DD3" w:rsidRDefault="007A2DD3">
      <w:pPr>
        <w:rPr>
          <w:rFonts w:hint="eastAsia"/>
        </w:rPr>
      </w:pPr>
    </w:p>
    <w:p w:rsidR="00EA26DD" w:rsidRDefault="00EA26DD"/>
    <w:p w:rsidR="000D7EEC" w:rsidRPr="00FC4A70" w:rsidRDefault="00983C7B" w:rsidP="00C95106">
      <w:pPr>
        <w:pStyle w:val="01"/>
        <w:jc w:val="right"/>
        <w:rPr>
          <w:sz w:val="18"/>
          <w:szCs w:val="18"/>
          <w:lang w:val="en-US"/>
        </w:rPr>
      </w:pPr>
      <w:r w:rsidRPr="00E7318D">
        <w:rPr>
          <w:rFonts w:asciiTheme="minorEastAsia" w:eastAsiaTheme="minorEastAsia" w:hAnsiTheme="minorEastAsia" w:hint="eastAsia"/>
          <w:sz w:val="16"/>
          <w:szCs w:val="16"/>
        </w:rPr>
        <w:lastRenderedPageBreak/>
        <w:t>年間指導時数</w:t>
      </w:r>
      <w:r w:rsidRPr="00983C7B">
        <w:rPr>
          <w:rFonts w:asciiTheme="minorEastAsia" w:eastAsiaTheme="minorEastAsia" w:hAnsiTheme="minorEastAsia" w:hint="eastAsia"/>
          <w:sz w:val="16"/>
          <w:szCs w:val="16"/>
          <w:lang w:val="en-US"/>
        </w:rPr>
        <w:t>：</w:t>
      </w:r>
      <w:r w:rsidRPr="00983C7B">
        <w:rPr>
          <w:rFonts w:asciiTheme="minorEastAsia" w:eastAsiaTheme="minorEastAsia" w:hAnsiTheme="minorEastAsia" w:hint="eastAsia"/>
          <w:color w:val="FF0000"/>
          <w:sz w:val="16"/>
          <w:szCs w:val="16"/>
          <w:lang w:val="en-US"/>
        </w:rPr>
        <w:t xml:space="preserve">115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r w:rsidRPr="00E7318D">
        <w:rPr>
          <w:rFonts w:asciiTheme="minorEastAsia" w:eastAsiaTheme="minorEastAsia" w:hAnsiTheme="minorEastAsia" w:hint="eastAsia"/>
          <w:sz w:val="16"/>
          <w:szCs w:val="16"/>
        </w:rPr>
        <w:t>予備時数</w:t>
      </w:r>
      <w:r w:rsidRPr="00983C7B">
        <w:rPr>
          <w:rFonts w:asciiTheme="minorEastAsia" w:eastAsiaTheme="minorEastAsia" w:hAnsiTheme="minorEastAsia" w:hint="eastAsia"/>
          <w:color w:val="FF0000"/>
          <w:sz w:val="16"/>
          <w:szCs w:val="16"/>
          <w:lang w:val="en-US"/>
        </w:rPr>
        <w:t>25</w:t>
      </w:r>
      <w:r w:rsidRPr="00983C7B">
        <w:rPr>
          <w:rFonts w:asciiTheme="minorEastAsia" w:eastAsiaTheme="minorEastAsia" w:hAnsiTheme="minorEastAsia" w:hint="eastAsia"/>
          <w:sz w:val="16"/>
          <w:szCs w:val="16"/>
          <w:lang w:val="en-US"/>
        </w:rPr>
        <w:t xml:space="preserve">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p>
    <w:p w:rsidR="003E09A6" w:rsidRDefault="003E09A6" w:rsidP="003E09A6"/>
    <w:tbl>
      <w:tblPr>
        <w:tblpPr w:leftFromText="142" w:rightFromText="142" w:vertAnchor="text" w:tblpY="1"/>
        <w:tblOverlap w:val="never"/>
        <w:tblW w:w="0" w:type="auto"/>
        <w:tblInd w:w="3" w:type="dxa"/>
        <w:tblLayout w:type="fixed"/>
        <w:tblCellMar>
          <w:left w:w="0" w:type="dxa"/>
          <w:right w:w="0" w:type="dxa"/>
        </w:tblCellMar>
        <w:tblLook w:val="0000"/>
      </w:tblPr>
      <w:tblGrid>
        <w:gridCol w:w="340"/>
        <w:gridCol w:w="340"/>
        <w:gridCol w:w="340"/>
        <w:gridCol w:w="4026"/>
        <w:gridCol w:w="595"/>
        <w:gridCol w:w="4649"/>
      </w:tblGrid>
      <w:tr w:rsidR="006038FD" w:rsidRPr="007A2DD3" w:rsidTr="006038FD">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6038FD" w:rsidRPr="007A2DD3" w:rsidRDefault="006038FD"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6038FD" w:rsidRPr="007A2DD3" w:rsidRDefault="006038FD"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6038FD" w:rsidRPr="007A2DD3" w:rsidRDefault="006038FD"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6038FD" w:rsidRPr="007A2DD3" w:rsidRDefault="006038FD"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6038FD" w:rsidRPr="007A2DD3" w:rsidRDefault="006038FD" w:rsidP="00FE2259">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6038FD" w:rsidRPr="007A2DD3" w:rsidRDefault="006038FD"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60EA4" w:rsidRPr="007A2DD3" w:rsidTr="00475293">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60EA4" w:rsidRPr="007A2DD3" w:rsidRDefault="00760EA4" w:rsidP="00FE2259">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r>
    </w:tbl>
    <w:tbl>
      <w:tblPr>
        <w:tblW w:w="0" w:type="auto"/>
        <w:tblInd w:w="3"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tblPr>
      <w:tblGrid>
        <w:gridCol w:w="340"/>
        <w:gridCol w:w="340"/>
        <w:gridCol w:w="340"/>
        <w:gridCol w:w="4026"/>
        <w:gridCol w:w="595"/>
        <w:gridCol w:w="4649"/>
      </w:tblGrid>
      <w:tr w:rsidR="007A2DD3" w:rsidRPr="007A2DD3" w:rsidTr="00475293">
        <w:trPr>
          <w:trHeight w:val="138"/>
        </w:trPr>
        <w:tc>
          <w:tcPr>
            <w:tcW w:w="340" w:type="dxa"/>
            <w:vMerge w:val="restart"/>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１学期</w:t>
            </w: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前期</w:t>
            </w:r>
          </w:p>
        </w:tc>
        <w:tc>
          <w:tcPr>
            <w:tcW w:w="340" w:type="dxa"/>
            <w:vMerge w:val="restart"/>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６　月</w:t>
            </w:r>
          </w:p>
        </w:tc>
        <w:tc>
          <w:tcPr>
            <w:tcW w:w="4026" w:type="dxa"/>
            <w:tcBorders>
              <w:top w:val="nil"/>
              <w:bottom w:val="nil"/>
            </w:tcBorders>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社会にリンク</w:t>
            </w:r>
          </w:p>
        </w:tc>
        <w:tc>
          <w:tcPr>
            <w:tcW w:w="595" w:type="dxa"/>
            <w:tcBorders>
              <w:top w:val="nil"/>
              <w:bottom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Borders>
              <w:top w:val="nil"/>
              <w:bottom w:val="nil"/>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プラス・マイナスで伝えたい　気温の変化と季節感</w:t>
            </w:r>
          </w:p>
        </w:tc>
      </w:tr>
      <w:tr w:rsidR="008C6605" w:rsidRPr="007A2DD3" w:rsidTr="00475293">
        <w:trPr>
          <w:trHeight w:val="138"/>
        </w:trPr>
        <w:tc>
          <w:tcPr>
            <w:tcW w:w="340" w:type="dxa"/>
            <w:vMerge/>
            <w:tcBorders>
              <w:top w:val="nil"/>
              <w:bottom w:val="nil"/>
            </w:tcBorders>
            <w:tcMar>
              <w:top w:w="57" w:type="dxa"/>
              <w:left w:w="0" w:type="dxa"/>
              <w:bottom w:w="0" w:type="dxa"/>
              <w:right w:w="0" w:type="dxa"/>
            </w:tcMar>
            <w:textDirection w:val="tbRlV"/>
            <w:vAlign w:val="center"/>
          </w:tcPr>
          <w:p w:rsidR="008C6605" w:rsidRPr="007A2DD3" w:rsidRDefault="008C660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p>
        </w:tc>
        <w:tc>
          <w:tcPr>
            <w:tcW w:w="340" w:type="dxa"/>
            <w:tcBorders>
              <w:top w:val="nil"/>
              <w:bottom w:val="nil"/>
            </w:tcBorders>
            <w:tcMar>
              <w:top w:w="57" w:type="dxa"/>
              <w:left w:w="0" w:type="dxa"/>
              <w:bottom w:w="0" w:type="dxa"/>
              <w:right w:w="0" w:type="dxa"/>
            </w:tcMar>
            <w:textDirection w:val="tbRlV"/>
            <w:vAlign w:val="center"/>
          </w:tcPr>
          <w:p w:rsidR="008C6605" w:rsidRPr="007A2DD3" w:rsidRDefault="008C660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p>
        </w:tc>
        <w:tc>
          <w:tcPr>
            <w:tcW w:w="340" w:type="dxa"/>
            <w:vMerge/>
            <w:tcBorders>
              <w:top w:val="nil"/>
              <w:bottom w:val="nil"/>
            </w:tcBorders>
            <w:tcMar>
              <w:top w:w="57" w:type="dxa"/>
              <w:left w:w="0" w:type="dxa"/>
              <w:bottom w:w="0" w:type="dxa"/>
              <w:right w:w="0" w:type="dxa"/>
            </w:tcMar>
            <w:textDirection w:val="tbRlV"/>
            <w:vAlign w:val="center"/>
          </w:tcPr>
          <w:p w:rsidR="008C6605" w:rsidRPr="007A2DD3" w:rsidRDefault="008C6605"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p>
        </w:tc>
        <w:tc>
          <w:tcPr>
            <w:tcW w:w="4026" w:type="dxa"/>
            <w:tcBorders>
              <w:top w:val="nil"/>
              <w:bottom w:val="nil"/>
            </w:tcBorders>
            <w:tcMar>
              <w:top w:w="57" w:type="dxa"/>
              <w:left w:w="170" w:type="dxa"/>
              <w:bottom w:w="57" w:type="dxa"/>
              <w:right w:w="170" w:type="dxa"/>
            </w:tcMar>
          </w:tcPr>
          <w:p w:rsidR="008C6605" w:rsidRPr="008C6605" w:rsidRDefault="007D67DB" w:rsidP="00777743">
            <w:pPr>
              <w:pStyle w:val="a9"/>
              <w:ind w:left="210" w:hanging="210"/>
              <w:rPr>
                <w:color w:val="FF0000"/>
              </w:rPr>
            </w:pPr>
            <w:r>
              <w:rPr>
                <w:noProof/>
                <w:color w:val="FF0000"/>
                <w:lang w:val="en-US"/>
              </w:rPr>
              <w:pict>
                <v:roundrect id="_x0000_s1100" style="position:absolute;left:0;text-align:left;margin-left:-4.8pt;margin-top:-2.9pt;width:456.7pt;height:13.9pt;z-index:251694080;mso-position-horizontal-relative:margin;mso-position-vertical-relative:text" arcsize="10923f" filled="f" strokecolor="red" strokeweight=".25pt">
                  <v:textbox inset="5.85pt,.7pt,5.85pt,.7pt"/>
                  <w10:wrap anchorx="margin"/>
                  <w10:anchorlock/>
                </v:roundrect>
              </w:pict>
            </w:r>
            <w:r w:rsidR="008C6605" w:rsidRPr="008C6605">
              <w:rPr>
                <w:rFonts w:hint="eastAsia"/>
                <w:color w:val="FF0000"/>
              </w:rPr>
              <w:t>素数の積</w:t>
            </w:r>
          </w:p>
          <w:p w:rsidR="008C6605" w:rsidRPr="008C6605" w:rsidRDefault="008C6605" w:rsidP="00777743">
            <w:pPr>
              <w:pStyle w:val="a9"/>
              <w:ind w:left="210" w:hanging="210"/>
              <w:rPr>
                <w:color w:val="FF0000"/>
              </w:rPr>
            </w:pPr>
            <w:r w:rsidRPr="008C6605">
              <w:rPr>
                <w:rFonts w:hint="eastAsia"/>
                <w:color w:val="FF0000"/>
              </w:rPr>
              <w:t>1 素因数分解</w:t>
            </w:r>
          </w:p>
          <w:p w:rsidR="00FE2259" w:rsidRDefault="00FE2259" w:rsidP="00777743">
            <w:pPr>
              <w:pStyle w:val="a9"/>
              <w:ind w:left="210" w:hanging="210"/>
              <w:rPr>
                <w:color w:val="FF0000"/>
              </w:rPr>
            </w:pPr>
          </w:p>
          <w:p w:rsidR="008C6605" w:rsidRPr="007A2DD3" w:rsidRDefault="008C6605" w:rsidP="00777743">
            <w:pPr>
              <w:pStyle w:val="a9"/>
              <w:ind w:left="210" w:hanging="210"/>
            </w:pPr>
            <w:r w:rsidRPr="008C6605">
              <w:rPr>
                <w:rFonts w:hint="eastAsia"/>
                <w:color w:val="FF0000"/>
              </w:rPr>
              <w:t>2 素因数分解の利用　／　◎練習</w:t>
            </w:r>
          </w:p>
        </w:tc>
        <w:tc>
          <w:tcPr>
            <w:tcW w:w="595" w:type="dxa"/>
            <w:tcBorders>
              <w:top w:val="nil"/>
              <w:bottom w:val="nil"/>
            </w:tcBorders>
            <w:tcMar>
              <w:top w:w="57" w:type="dxa"/>
              <w:left w:w="0" w:type="dxa"/>
              <w:bottom w:w="57" w:type="dxa"/>
              <w:right w:w="0" w:type="dxa"/>
            </w:tcMar>
          </w:tcPr>
          <w:p w:rsidR="008C6605" w:rsidRPr="00AB2214" w:rsidRDefault="002D07BE"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r w:rsidRPr="00AB2214">
              <w:rPr>
                <w:rFonts w:ascii="ＭＳ ゴシック" w:eastAsia="ＭＳ ゴシック" w:cs="ＭＳ ゴシック"/>
                <w:color w:val="FF0000"/>
                <w:kern w:val="0"/>
                <w:lang w:val="ja-JP"/>
              </w:rPr>
              <w:t>〔2〕</w:t>
            </w:r>
          </w:p>
          <w:p w:rsidR="008C6605" w:rsidRPr="00AB2214" w:rsidRDefault="008C660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r w:rsidRPr="00AB2214">
              <w:rPr>
                <w:rFonts w:ascii="ＭＳ ゴシック" w:eastAsia="ＭＳ ゴシック" w:cs="ＭＳ ゴシック" w:hint="eastAsia"/>
                <w:color w:val="FF0000"/>
                <w:kern w:val="0"/>
                <w:lang w:val="ja-JP"/>
              </w:rPr>
              <w:t>1</w:t>
            </w:r>
          </w:p>
          <w:p w:rsidR="00FE2259" w:rsidRPr="00AB2214" w:rsidRDefault="00FE2259"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p>
          <w:p w:rsidR="008C6605" w:rsidRPr="00AB2214" w:rsidRDefault="008C6605"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r w:rsidRPr="00AB2214">
              <w:rPr>
                <w:rFonts w:ascii="ＭＳ ゴシック" w:eastAsia="ＭＳ ゴシック" w:cs="ＭＳ ゴシック" w:hint="eastAsia"/>
                <w:color w:val="FF0000"/>
                <w:kern w:val="0"/>
                <w:lang w:val="ja-JP"/>
              </w:rPr>
              <w:t>1</w:t>
            </w:r>
          </w:p>
        </w:tc>
        <w:tc>
          <w:tcPr>
            <w:tcW w:w="4649" w:type="dxa"/>
            <w:tcBorders>
              <w:top w:val="nil"/>
              <w:bottom w:val="nil"/>
            </w:tcBorders>
            <w:tcMar>
              <w:top w:w="57" w:type="dxa"/>
              <w:left w:w="57" w:type="dxa"/>
              <w:bottom w:w="57" w:type="dxa"/>
              <w:right w:w="113" w:type="dxa"/>
            </w:tcMar>
          </w:tcPr>
          <w:p w:rsidR="003C5936" w:rsidRDefault="003C5936" w:rsidP="003C5936">
            <w:pPr>
              <w:pStyle w:val="a"/>
              <w:numPr>
                <w:ilvl w:val="0"/>
                <w:numId w:val="0"/>
              </w:numPr>
              <w:ind w:left="210"/>
              <w:rPr>
                <w:color w:val="FF0000"/>
              </w:rPr>
            </w:pPr>
          </w:p>
          <w:p w:rsidR="008C6605" w:rsidRPr="00AB2214" w:rsidRDefault="003C5936" w:rsidP="00E44E77">
            <w:pPr>
              <w:pStyle w:val="a"/>
              <w:ind w:left="210" w:hanging="210"/>
              <w:rPr>
                <w:color w:val="FF0000"/>
              </w:rPr>
            </w:pPr>
            <w:r>
              <w:rPr>
                <w:rFonts w:hint="eastAsia"/>
                <w:color w:val="FF0000"/>
              </w:rPr>
              <w:t>素数，</w:t>
            </w:r>
            <w:r w:rsidR="00FE2259" w:rsidRPr="00AB2214">
              <w:rPr>
                <w:rFonts w:hint="eastAsia"/>
                <w:color w:val="FF0000"/>
              </w:rPr>
              <w:t>素因数の意味／素因数分解すること／素因数分解した式から数を倍数としてとらえること</w:t>
            </w:r>
          </w:p>
          <w:p w:rsidR="00FE2259" w:rsidRPr="00AB2214" w:rsidRDefault="00FE2259" w:rsidP="00E44E77">
            <w:pPr>
              <w:pStyle w:val="a"/>
              <w:ind w:left="210" w:hanging="210"/>
              <w:rPr>
                <w:color w:val="FF0000"/>
              </w:rPr>
            </w:pPr>
            <w:r w:rsidRPr="00AB2214">
              <w:rPr>
                <w:rFonts w:hint="eastAsia"/>
                <w:color w:val="FF0000"/>
              </w:rPr>
              <w:t>素因数分解を使って最大公約数や最小公倍数を求めること</w:t>
            </w:r>
          </w:p>
        </w:tc>
      </w:tr>
      <w:tr w:rsidR="007A2DD3" w:rsidRPr="007A2DD3" w:rsidTr="00475293">
        <w:trPr>
          <w:trHeight w:val="88"/>
        </w:trPr>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nil"/>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3" style="position:absolute;margin-left:-4.8pt;margin-top:-2.1pt;width:456.7pt;height:13.9pt;z-index:251666432;mso-position-horizontal-relative:margin;mso-position-vertical-relative:text" arcsize="0"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章　文字と式</w:t>
            </w:r>
          </w:p>
        </w:tc>
        <w:tc>
          <w:tcPr>
            <w:tcW w:w="595" w:type="dxa"/>
            <w:tcBorders>
              <w:top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16</w:t>
            </w:r>
            <w:r w:rsidRPr="007A2DD3">
              <w:rPr>
                <w:rFonts w:ascii="ＭＳ ゴシック" w:eastAsia="ＭＳ ゴシック" w:cs="ＭＳ ゴシック" w:hint="eastAsia"/>
                <w:color w:val="000000"/>
                <w:kern w:val="0"/>
                <w:lang w:val="ja-JP"/>
              </w:rPr>
              <w:t>〕</w:t>
            </w:r>
          </w:p>
        </w:tc>
        <w:tc>
          <w:tcPr>
            <w:tcW w:w="4649" w:type="dxa"/>
            <w:tcBorders>
              <w:top w:val="nil"/>
            </w:tcBorders>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2" style="position:absolute;margin-left:-4.8pt;margin-top:-2.2pt;width:456.7pt;height:13.9pt;z-index:251665408;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節　文字と式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8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文字を使った式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文字を使った式の意味</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数量を表す式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数量を文字を使った式で表すこと</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式を書くときの約束</w:t>
            </w:r>
            <w:r w:rsidRPr="007A2DD3">
              <w:rPr>
                <w:rFonts w:ascii="ＭＳ 明朝" w:eastAsia="ＭＳ 明朝" w:cs="ＭＳ 明朝" w:hint="eastAsia"/>
              </w:rPr>
              <w:t>―</w:t>
            </w:r>
            <w:r w:rsidRPr="007A2DD3">
              <w:rPr>
                <w:rFonts w:hint="eastAsia"/>
              </w:rPr>
              <w:t>［</w:t>
            </w:r>
            <w:r w:rsidRPr="007A2DD3">
              <w:t>1</w:t>
            </w:r>
            <w:r w:rsidRPr="007A2DD3">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文字を使った式の積の表し方</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式を書くときの約束</w:t>
            </w:r>
            <w:r w:rsidRPr="007A2DD3">
              <w:rPr>
                <w:rFonts w:ascii="ＭＳ 明朝" w:eastAsia="ＭＳ 明朝" w:cs="ＭＳ 明朝" w:hint="eastAsia"/>
              </w:rPr>
              <w:t>―</w:t>
            </w:r>
            <w:r w:rsidRPr="007A2DD3">
              <w:rPr>
                <w:rFonts w:hint="eastAsia"/>
              </w:rPr>
              <w:t>［</w:t>
            </w:r>
            <w:r w:rsidRPr="007A2DD3">
              <w:t>2</w:t>
            </w:r>
            <w:r w:rsidRPr="007A2DD3">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文字を使った式の商の表し方／約束にしたがった式の表し方</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5 </w:t>
            </w:r>
            <w:r w:rsidRPr="007A2DD3">
              <w:rPr>
                <w:rFonts w:hint="eastAsia"/>
              </w:rPr>
              <w:t>式による数量の表し方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約束にしたがっていろいろな数量を式で表すこと</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6 </w:t>
            </w:r>
            <w:r w:rsidRPr="007A2DD3">
              <w:rPr>
                <w:rFonts w:hint="eastAsia"/>
              </w:rPr>
              <w:t>式の表す意味</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式が表している数量や数の意味</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7 </w:t>
            </w:r>
            <w:r w:rsidRPr="007A2DD3">
              <w:rPr>
                <w:rFonts w:hint="eastAsia"/>
              </w:rPr>
              <w:t>式の値</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文字の値，式の値の意味とその求め方</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７　月</w:t>
            </w:r>
          </w:p>
        </w:tc>
        <w:tc>
          <w:tcPr>
            <w:tcW w:w="4026" w:type="dxa"/>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4" style="position:absolute;margin-left:-4.8pt;margin-top:-2pt;width:456.7pt;height:13.9pt;z-index:251667456;mso-position-horizontal-relative:margin;mso-position-vertical-relative:text" arcsize="10923f"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2</w:t>
            </w:r>
            <w:r w:rsidR="006E4741" w:rsidRPr="007A2DD3">
              <w:rPr>
                <w:rFonts w:ascii="ＭＳ ゴシック" w:eastAsia="ＭＳ ゴシック" w:cs="ＭＳ ゴシック" w:hint="eastAsia"/>
                <w:color w:val="000000"/>
                <w:kern w:val="0"/>
                <w:sz w:val="24"/>
                <w:szCs w:val="24"/>
                <w:lang w:val="ja-JP"/>
              </w:rPr>
              <w:t>節　式の計算</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5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1 1</w:t>
            </w:r>
            <w:r w:rsidRPr="007A2DD3">
              <w:rPr>
                <w:rFonts w:hint="eastAsia"/>
              </w:rPr>
              <w:t>次式とその項</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項，係数，</w:t>
            </w:r>
            <w:r w:rsidRPr="007A2DD3">
              <w:t>1</w:t>
            </w:r>
            <w:r w:rsidRPr="007A2DD3">
              <w:rPr>
                <w:rFonts w:hint="eastAsia"/>
              </w:rPr>
              <w:t>次式の意味／簡単な</w:t>
            </w:r>
            <w:r w:rsidRPr="007A2DD3">
              <w:t>1</w:t>
            </w:r>
            <w:r w:rsidRPr="007A2DD3">
              <w:rPr>
                <w:rFonts w:hint="eastAsia"/>
              </w:rPr>
              <w:t>次式の計算</w:t>
            </w: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2 1</w:t>
            </w:r>
            <w:r w:rsidRPr="007A2DD3">
              <w:rPr>
                <w:rFonts w:hint="eastAsia"/>
              </w:rPr>
              <w:t>次式と数との乗法</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t>1</w:t>
            </w:r>
            <w:r w:rsidRPr="007A2DD3">
              <w:rPr>
                <w:rFonts w:hint="eastAsia"/>
              </w:rPr>
              <w:t>次式と数との乗法</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3 1</w:t>
            </w:r>
            <w:r w:rsidRPr="007A2DD3">
              <w:rPr>
                <w:rFonts w:hint="eastAsia"/>
              </w:rPr>
              <w:t>次式を数でわる除法</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1</w:t>
            </w:r>
            <w:r w:rsidRPr="007A2DD3">
              <w:rPr>
                <w:rFonts w:hint="eastAsia"/>
              </w:rPr>
              <w:t>次式を数でわる除法</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4 1</w:t>
            </w:r>
            <w:r w:rsidRPr="007A2DD3">
              <w:rPr>
                <w:rFonts w:hint="eastAsia"/>
              </w:rPr>
              <w:t>次式の加法，減法</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1</w:t>
            </w:r>
            <w:r w:rsidRPr="007A2DD3">
              <w:rPr>
                <w:rFonts w:hint="eastAsia"/>
              </w:rPr>
              <w:t>次式の加法，減法／いろいろな</w:t>
            </w:r>
            <w:r w:rsidRPr="007A2DD3">
              <w:t>1</w:t>
            </w:r>
            <w:r w:rsidRPr="007A2DD3">
              <w:rPr>
                <w:rFonts w:hint="eastAsia"/>
              </w:rPr>
              <w:t>次式の計算</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6" style="position:absolute;margin-left:-4.8pt;margin-top:-1.9pt;width:456.7pt;height:13.9pt;z-index:251668480;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3</w:t>
            </w:r>
            <w:r w:rsidR="007A2DD3" w:rsidRPr="007A2DD3">
              <w:rPr>
                <w:rFonts w:ascii="ＭＳ ゴシック" w:eastAsia="ＭＳ ゴシック" w:cs="ＭＳ ゴシック" w:hint="eastAsia"/>
                <w:color w:val="000000"/>
                <w:kern w:val="0"/>
                <w:sz w:val="24"/>
                <w:szCs w:val="24"/>
                <w:lang w:val="ja-JP"/>
              </w:rPr>
              <w:t>節　文字と式の利用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文字を使った式の利用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文字式を利用して説明すること</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8" style="position:absolute;margin-left:-4.8pt;margin-top:-1.95pt;width:456.7pt;height:13.9pt;z-index:251669504;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節　関係を表す式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等式と不等式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等式，不等式の意味／等式，不等式を用いた表現や読み取り</w:t>
            </w: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05354F" w:rsidRDefault="007A2DD3" w:rsidP="007A2DD3">
            <w:pPr>
              <w:suppressAutoHyphens/>
              <w:autoSpaceDE w:val="0"/>
              <w:autoSpaceDN w:val="0"/>
              <w:adjustRightInd w:val="0"/>
              <w:spacing w:line="220" w:lineRule="exact"/>
              <w:jc w:val="left"/>
              <w:textAlignment w:val="center"/>
              <w:rPr>
                <w:rStyle w:val="ad"/>
              </w:rPr>
            </w:pPr>
            <w:r w:rsidRPr="0005354F">
              <w:rPr>
                <w:rStyle w:val="ad"/>
              </w:rPr>
              <w:t>2</w:t>
            </w:r>
            <w:r w:rsidRPr="0005354F">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5D4C68">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14911">
        <w:trPr>
          <w:trHeight w:val="226"/>
        </w:trPr>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研究をしよう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14911">
        <w:trPr>
          <w:trHeight w:val="226"/>
        </w:trPr>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レポートを書こう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14911">
        <w:trPr>
          <w:trHeight w:val="79"/>
        </w:trPr>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w:t>
            </w: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９　月</w:t>
            </w: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59" style="position:absolute;margin-left:-4.8pt;margin-top:-1.75pt;width:456.7pt;height:13.9pt;z-index:251670528;mso-position-horizontal-relative:margin;mso-position-vertical-relative:text" arcsize="0"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3</w:t>
            </w:r>
            <w:r w:rsidR="007A2DD3" w:rsidRPr="007A2DD3">
              <w:rPr>
                <w:rFonts w:ascii="ＭＳ ゴシック" w:eastAsia="ＭＳ ゴシック" w:cs="ＭＳ ゴシック" w:hint="eastAsia"/>
                <w:color w:val="000000"/>
                <w:kern w:val="0"/>
                <w:sz w:val="24"/>
                <w:szCs w:val="24"/>
                <w:lang w:val="ja-JP"/>
              </w:rPr>
              <w:t xml:space="preserve">章　</w: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次方程式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12</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14911">
        <w:trPr>
          <w:trHeight w:val="79"/>
        </w:trPr>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62" style="position:absolute;margin-left:-4.8pt;margin-top:-1.85pt;width:456.7pt;height:13.9pt;z-index:251671552;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節　方程式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2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14911">
        <w:trPr>
          <w:trHeight w:val="68"/>
        </w:trPr>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方程式とその解</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方程式とその解の意味</w:t>
            </w:r>
          </w:p>
        </w:tc>
      </w:tr>
      <w:tr w:rsidR="007A2DD3" w:rsidRPr="007A2DD3" w:rsidTr="00914911">
        <w:trPr>
          <w:trHeight w:val="226"/>
        </w:trPr>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等式の性質</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等式の性質とそれを使った方程式の同値変形</w:t>
            </w:r>
          </w:p>
        </w:tc>
      </w:tr>
    </w:tbl>
    <w:p w:rsidR="00E44E77" w:rsidRDefault="00E44E77">
      <w:pPr>
        <w:rPr>
          <w:rFonts w:hint="eastAsia"/>
        </w:rPr>
      </w:pPr>
    </w:p>
    <w:p w:rsidR="00AF0FD4" w:rsidRDefault="00AF0FD4"/>
    <w:p w:rsidR="002D7763" w:rsidRPr="00FC4A70" w:rsidRDefault="00983C7B" w:rsidP="002D7763">
      <w:pPr>
        <w:pStyle w:val="01"/>
        <w:jc w:val="right"/>
        <w:rPr>
          <w:sz w:val="18"/>
          <w:szCs w:val="18"/>
          <w:lang w:val="en-US"/>
        </w:rPr>
      </w:pPr>
      <w:r w:rsidRPr="00E7318D">
        <w:rPr>
          <w:rFonts w:asciiTheme="minorEastAsia" w:eastAsiaTheme="minorEastAsia" w:hAnsiTheme="minorEastAsia" w:hint="eastAsia"/>
          <w:sz w:val="16"/>
          <w:szCs w:val="16"/>
        </w:rPr>
        <w:lastRenderedPageBreak/>
        <w:t>年間指導時数</w:t>
      </w:r>
      <w:r w:rsidRPr="00983C7B">
        <w:rPr>
          <w:rFonts w:asciiTheme="minorEastAsia" w:eastAsiaTheme="minorEastAsia" w:hAnsiTheme="minorEastAsia" w:hint="eastAsia"/>
          <w:sz w:val="16"/>
          <w:szCs w:val="16"/>
          <w:lang w:val="en-US"/>
        </w:rPr>
        <w:t>：</w:t>
      </w:r>
      <w:r w:rsidRPr="00983C7B">
        <w:rPr>
          <w:rFonts w:asciiTheme="minorEastAsia" w:eastAsiaTheme="minorEastAsia" w:hAnsiTheme="minorEastAsia" w:hint="eastAsia"/>
          <w:color w:val="FF0000"/>
          <w:sz w:val="16"/>
          <w:szCs w:val="16"/>
          <w:lang w:val="en-US"/>
        </w:rPr>
        <w:t xml:space="preserve">115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r w:rsidRPr="00E7318D">
        <w:rPr>
          <w:rFonts w:asciiTheme="minorEastAsia" w:eastAsiaTheme="minorEastAsia" w:hAnsiTheme="minorEastAsia" w:hint="eastAsia"/>
          <w:sz w:val="16"/>
          <w:szCs w:val="16"/>
        </w:rPr>
        <w:t>予備時数</w:t>
      </w:r>
      <w:r w:rsidRPr="00983C7B">
        <w:rPr>
          <w:rFonts w:asciiTheme="minorEastAsia" w:eastAsiaTheme="minorEastAsia" w:hAnsiTheme="minorEastAsia" w:hint="eastAsia"/>
          <w:color w:val="FF0000"/>
          <w:sz w:val="16"/>
          <w:szCs w:val="16"/>
          <w:lang w:val="en-US"/>
        </w:rPr>
        <w:t>25</w:t>
      </w:r>
      <w:r w:rsidRPr="00983C7B">
        <w:rPr>
          <w:rFonts w:asciiTheme="minorEastAsia" w:eastAsiaTheme="minorEastAsia" w:hAnsiTheme="minorEastAsia" w:hint="eastAsia"/>
          <w:sz w:val="16"/>
          <w:szCs w:val="16"/>
          <w:lang w:val="en-US"/>
        </w:rPr>
        <w:t xml:space="preserve">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p>
    <w:p w:rsidR="002D7763" w:rsidRDefault="002D7763"/>
    <w:tbl>
      <w:tblPr>
        <w:tblpPr w:leftFromText="142" w:rightFromText="142" w:vertAnchor="text" w:tblpY="1"/>
        <w:tblOverlap w:val="never"/>
        <w:tblW w:w="0" w:type="auto"/>
        <w:tblInd w:w="3" w:type="dxa"/>
        <w:tblLayout w:type="fixed"/>
        <w:tblCellMar>
          <w:left w:w="0" w:type="dxa"/>
          <w:right w:w="0" w:type="dxa"/>
        </w:tblCellMar>
        <w:tblLook w:val="0000"/>
      </w:tblPr>
      <w:tblGrid>
        <w:gridCol w:w="340"/>
        <w:gridCol w:w="340"/>
        <w:gridCol w:w="340"/>
        <w:gridCol w:w="4026"/>
        <w:gridCol w:w="595"/>
        <w:gridCol w:w="4649"/>
      </w:tblGrid>
      <w:tr w:rsidR="00F4656F" w:rsidRPr="007A2DD3" w:rsidTr="00F4656F">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F4656F" w:rsidRPr="007A2DD3" w:rsidRDefault="00F4656F" w:rsidP="00FE2259">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60EA4" w:rsidRPr="007A2DD3" w:rsidTr="00475293">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60EA4" w:rsidRPr="007A2DD3" w:rsidRDefault="00760EA4" w:rsidP="00FE2259">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r>
    </w:tbl>
    <w:tbl>
      <w:tblPr>
        <w:tblW w:w="0" w:type="auto"/>
        <w:tblInd w:w="3"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tblPr>
      <w:tblGrid>
        <w:gridCol w:w="340"/>
        <w:gridCol w:w="340"/>
        <w:gridCol w:w="340"/>
        <w:gridCol w:w="4026"/>
        <w:gridCol w:w="595"/>
        <w:gridCol w:w="4649"/>
      </w:tblGrid>
      <w:tr w:rsidR="006E4741" w:rsidRPr="007A2DD3" w:rsidTr="00475293">
        <w:trPr>
          <w:trHeight w:val="88"/>
        </w:trPr>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w:t>
            </w:r>
          </w:p>
        </w:tc>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前期</w:t>
            </w:r>
          </w:p>
        </w:tc>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９　月</w:t>
            </w:r>
          </w:p>
        </w:tc>
        <w:tc>
          <w:tcPr>
            <w:tcW w:w="4026" w:type="dxa"/>
            <w:tcBorders>
              <w:top w:val="nil"/>
              <w:bottom w:val="nil"/>
            </w:tcBorders>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65" style="position:absolute;margin-left:-4.8pt;margin-top:-1.7pt;width:456.7pt;height:13.9pt;z-index:251672576;mso-position-horizontal-relative:margin;mso-position-vertical-relative:text" arcsize="10923f"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2</w:t>
            </w:r>
            <w:r w:rsidR="006E4741" w:rsidRPr="007A2DD3">
              <w:rPr>
                <w:rFonts w:ascii="ＭＳ ゴシック" w:eastAsia="ＭＳ ゴシック" w:cs="ＭＳ ゴシック" w:hint="eastAsia"/>
                <w:color w:val="000000"/>
                <w:kern w:val="0"/>
                <w:sz w:val="24"/>
                <w:szCs w:val="24"/>
                <w:lang w:val="ja-JP"/>
              </w:rPr>
              <w:t xml:space="preserve">節　</w:t>
            </w:r>
            <w:r w:rsidR="006E4741" w:rsidRPr="007A2DD3">
              <w:rPr>
                <w:rFonts w:ascii="ＭＳ ゴシック" w:eastAsia="ＭＳ ゴシック" w:cs="ＭＳ ゴシック"/>
                <w:color w:val="000000"/>
                <w:kern w:val="0"/>
                <w:sz w:val="24"/>
                <w:szCs w:val="24"/>
                <w:lang w:val="ja-JP"/>
              </w:rPr>
              <w:t>1</w:t>
            </w:r>
            <w:r w:rsidR="006E4741" w:rsidRPr="007A2DD3">
              <w:rPr>
                <w:rFonts w:ascii="ＭＳ ゴシック" w:eastAsia="ＭＳ ゴシック" w:cs="ＭＳ ゴシック" w:hint="eastAsia"/>
                <w:color w:val="000000"/>
                <w:kern w:val="0"/>
                <w:sz w:val="24"/>
                <w:szCs w:val="24"/>
                <w:lang w:val="ja-JP"/>
              </w:rPr>
              <w:t>次方程式の解き方</w:t>
            </w:r>
          </w:p>
        </w:tc>
        <w:tc>
          <w:tcPr>
            <w:tcW w:w="595" w:type="dxa"/>
            <w:tcBorders>
              <w:top w:val="nil"/>
              <w:bottom w:val="nil"/>
            </w:tcBorders>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6 </w:t>
            </w:r>
            <w:r w:rsidRPr="007A2DD3">
              <w:rPr>
                <w:rFonts w:ascii="ＭＳ ゴシック" w:eastAsia="ＭＳ ゴシック" w:cs="ＭＳ ゴシック" w:hint="eastAsia"/>
                <w:color w:val="000000"/>
                <w:kern w:val="0"/>
                <w:lang w:val="ja-JP"/>
              </w:rPr>
              <w:t>）</w:t>
            </w:r>
          </w:p>
        </w:tc>
        <w:tc>
          <w:tcPr>
            <w:tcW w:w="4649" w:type="dxa"/>
            <w:tcBorders>
              <w:top w:val="nil"/>
              <w:bottom w:val="nil"/>
            </w:tcBorders>
            <w:tcMar>
              <w:top w:w="57" w:type="dxa"/>
              <w:left w:w="57" w:type="dxa"/>
              <w:bottom w:w="57" w:type="dxa"/>
              <w:right w:w="113" w:type="dxa"/>
            </w:tcMar>
          </w:tcPr>
          <w:p w:rsidR="006E4741" w:rsidRPr="00A00693" w:rsidRDefault="006E4741" w:rsidP="00A00693">
            <w:pPr>
              <w:pStyle w:val="a9"/>
              <w:ind w:left="210" w:hanging="210"/>
              <w:rPr>
                <w:szCs w:val="24"/>
              </w:rPr>
            </w:pPr>
          </w:p>
        </w:tc>
      </w:tr>
      <w:tr w:rsidR="006E4741" w:rsidRPr="007A2DD3" w:rsidTr="00475293">
        <w:trPr>
          <w:trHeight w:val="138"/>
        </w:trPr>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nil"/>
            </w:tcBorders>
            <w:tcMar>
              <w:top w:w="57" w:type="dxa"/>
              <w:left w:w="170" w:type="dxa"/>
              <w:bottom w:w="57" w:type="dxa"/>
              <w:right w:w="170" w:type="dxa"/>
            </w:tcMar>
          </w:tcPr>
          <w:p w:rsidR="006E4741" w:rsidRPr="007A2DD3" w:rsidRDefault="006E4741" w:rsidP="00777743">
            <w:pPr>
              <w:pStyle w:val="a9"/>
              <w:ind w:left="210" w:hanging="210"/>
            </w:pPr>
            <w:r w:rsidRPr="007A2DD3">
              <w:t xml:space="preserve">1 </w:t>
            </w:r>
            <w:r w:rsidRPr="007A2DD3">
              <w:rPr>
                <w:rFonts w:hint="eastAsia"/>
              </w:rPr>
              <w:t>等式の性質を使った方程式の解き方</w:t>
            </w:r>
          </w:p>
        </w:tc>
        <w:tc>
          <w:tcPr>
            <w:tcW w:w="595" w:type="dxa"/>
            <w:tcBorders>
              <w:top w:val="nil"/>
            </w:tcBorders>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top w:val="nil"/>
            </w:tcBorders>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等式の性質を使って簡単な</w:t>
            </w:r>
            <w:r w:rsidRPr="007A2DD3">
              <w:t>1</w:t>
            </w:r>
            <w:r w:rsidRPr="007A2DD3">
              <w:rPr>
                <w:rFonts w:hint="eastAsia"/>
              </w:rPr>
              <w:t>次方程式を解くこと</w:t>
            </w:r>
          </w:p>
        </w:tc>
      </w:tr>
      <w:tr w:rsidR="006E4741" w:rsidRPr="007A2DD3" w:rsidTr="001024D4">
        <w:trPr>
          <w:trHeight w:val="226"/>
        </w:trPr>
        <w:tc>
          <w:tcPr>
            <w:tcW w:w="340" w:type="dxa"/>
            <w:vMerge/>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2 1</w:t>
            </w:r>
            <w:r w:rsidRPr="007A2DD3">
              <w:rPr>
                <w:rFonts w:hint="eastAsia"/>
              </w:rPr>
              <w:t>次方程式の解き方</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移項の意味／移項による方程式の解き方／</w:t>
            </w:r>
            <w:r w:rsidRPr="007A2DD3">
              <w:t>1</w:t>
            </w:r>
            <w:r w:rsidRPr="007A2DD3">
              <w:rPr>
                <w:rFonts w:hint="eastAsia"/>
              </w:rPr>
              <w:t>次方程式の意味</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かっこや小数をふくむ</w:t>
            </w:r>
            <w:r w:rsidRPr="007A2DD3">
              <w:t>1</w:t>
            </w:r>
            <w:r w:rsidRPr="007A2DD3">
              <w:rPr>
                <w:rFonts w:hint="eastAsia"/>
              </w:rPr>
              <w:t>次方程式の解き方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かっこのある方程式，係数に小数がある方程式の解き方</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分数をふくむ</w:t>
            </w:r>
            <w:r w:rsidRPr="007A2DD3">
              <w:t>1</w:t>
            </w:r>
            <w:r w:rsidRPr="007A2DD3">
              <w:rPr>
                <w:rFonts w:hint="eastAsia"/>
              </w:rPr>
              <w:t>次方程式の解き方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係数に分数がある方程式の解き方</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5 </w:t>
            </w:r>
            <w:r w:rsidRPr="007A2DD3">
              <w:rPr>
                <w:rFonts w:hint="eastAsia"/>
              </w:rPr>
              <w:t>比例式とその解き方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比例式の意味／比の性質／簡単な比例式の解き方</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6E4741">
              <w:rPr>
                <w:rFonts w:ascii="ＭＳ ゴシック" w:eastAsia="ＭＳ ゴシック" w:cs="ＭＳ ゴシック" w:hint="eastAsia"/>
                <w:color w:val="000000"/>
                <w:kern w:val="0"/>
                <w:lang w:val="ja-JP"/>
                <w:eastAsianLayout w:id="943982592" w:vert="1" w:vertCompress="1"/>
              </w:rPr>
              <w:t>10</w:t>
            </w:r>
            <w:r w:rsidRPr="007A2DD3">
              <w:rPr>
                <w:rFonts w:ascii="ＭＳ ゴシック" w:eastAsia="ＭＳ ゴシック" w:cs="ＭＳ ゴシック" w:hint="eastAsia"/>
                <w:color w:val="000000"/>
                <w:kern w:val="0"/>
                <w:lang w:val="ja-JP"/>
              </w:rPr>
              <w:t xml:space="preserve">　月</w:t>
            </w:r>
          </w:p>
        </w:tc>
        <w:tc>
          <w:tcPr>
            <w:tcW w:w="4026" w:type="dxa"/>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67" style="position:absolute;margin-left:-4.8pt;margin-top:-1.85pt;width:456.7pt;height:13.9pt;z-index:251673600;mso-position-horizontal-relative:margin;mso-position-vertical-relative:text" arcsize="10923f"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3</w:t>
            </w:r>
            <w:r w:rsidR="006E4741" w:rsidRPr="007A2DD3">
              <w:rPr>
                <w:rFonts w:ascii="ＭＳ ゴシック" w:eastAsia="ＭＳ ゴシック" w:cs="ＭＳ ゴシック" w:hint="eastAsia"/>
                <w:color w:val="000000"/>
                <w:kern w:val="0"/>
                <w:sz w:val="24"/>
                <w:szCs w:val="24"/>
                <w:lang w:val="ja-JP"/>
              </w:rPr>
              <w:t xml:space="preserve">節　</w:t>
            </w:r>
            <w:r w:rsidR="006E4741" w:rsidRPr="007A2DD3">
              <w:rPr>
                <w:rFonts w:ascii="ＭＳ ゴシック" w:eastAsia="ＭＳ ゴシック" w:cs="ＭＳ ゴシック"/>
                <w:color w:val="000000"/>
                <w:kern w:val="0"/>
                <w:sz w:val="24"/>
                <w:szCs w:val="24"/>
                <w:lang w:val="ja-JP"/>
              </w:rPr>
              <w:t>1</w:t>
            </w:r>
            <w:r w:rsidR="006E4741" w:rsidRPr="007A2DD3">
              <w:rPr>
                <w:rFonts w:ascii="ＭＳ ゴシック" w:eastAsia="ＭＳ ゴシック" w:cs="ＭＳ ゴシック" w:hint="eastAsia"/>
                <w:color w:val="000000"/>
                <w:kern w:val="0"/>
                <w:sz w:val="24"/>
                <w:szCs w:val="24"/>
                <w:lang w:val="ja-JP"/>
              </w:rPr>
              <w:t>次方程式の利用</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3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1 1</w:t>
            </w:r>
            <w:r w:rsidRPr="007A2DD3">
              <w:rPr>
                <w:rFonts w:hint="eastAsia"/>
              </w:rPr>
              <w:t>次方程式を使った問題の解き方</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方程式を使って問題を解決するための考え方と手順</w:t>
            </w: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 xml:space="preserve">2 </w:t>
            </w:r>
            <w:r w:rsidRPr="007A2DD3">
              <w:rPr>
                <w:rFonts w:hint="eastAsia"/>
              </w:rPr>
              <w:t>速さの問題と</w:t>
            </w:r>
            <w:r w:rsidRPr="007A2DD3">
              <w:t>1</w:t>
            </w:r>
            <w:r w:rsidRPr="007A2DD3">
              <w:rPr>
                <w:rFonts w:hint="eastAsia"/>
              </w:rPr>
              <w:t>次方程式</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速さや道のりの問題を方程式を使って解くこと</w:t>
            </w:r>
          </w:p>
        </w:tc>
      </w:tr>
      <w:tr w:rsidR="006E4741" w:rsidRPr="007A2DD3" w:rsidTr="002D7763">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 xml:space="preserve">3 </w:t>
            </w:r>
            <w:r w:rsidRPr="007A2DD3">
              <w:rPr>
                <w:rFonts w:hint="eastAsia"/>
              </w:rPr>
              <w:t>解の意味</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問題の条件を考え，解の意味を解釈して問題に答えること</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00039B" w:rsidRDefault="007A2DD3" w:rsidP="007A2DD3">
            <w:pPr>
              <w:suppressAutoHyphens/>
              <w:autoSpaceDE w:val="0"/>
              <w:autoSpaceDN w:val="0"/>
              <w:adjustRightInd w:val="0"/>
              <w:spacing w:line="220" w:lineRule="exact"/>
              <w:jc w:val="left"/>
              <w:textAlignment w:val="center"/>
              <w:rPr>
                <w:rStyle w:val="ad"/>
              </w:rPr>
            </w:pPr>
            <w:r w:rsidRPr="0000039B">
              <w:rPr>
                <w:rStyle w:val="ad"/>
              </w:rPr>
              <w:t>3</w:t>
            </w:r>
            <w:r w:rsidRPr="0000039B">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後期</w:t>
            </w: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68" style="position:absolute;margin-left:-4.8pt;margin-top:-2.6pt;width:456.7pt;height:13.9pt;z-index:251674624;mso-position-horizontal-relative:margin;mso-position-vertical-relative:text" arcsize="0"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章　量の変化と比例，反比例</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17</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0" style="position:absolute;margin-left:-4.8pt;margin-top:-2.35pt;width:456.7pt;height:13.9pt;z-index:251675648;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節　量の変化</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2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1 </w:t>
            </w:r>
            <w:r w:rsidRPr="00AD142D">
              <w:rPr>
                <w:rFonts w:hint="eastAsia"/>
              </w:rPr>
              <w:t>ともなって変わる</w:t>
            </w:r>
            <w:r w:rsidRPr="00AD142D">
              <w:t>2</w:t>
            </w:r>
            <w:r w:rsidRPr="00AD142D">
              <w:rPr>
                <w:rFonts w:hint="eastAsia"/>
              </w:rPr>
              <w:t>つの量</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ともなって変わる</w:t>
            </w:r>
            <w:r w:rsidRPr="007A2DD3">
              <w:t>2</w:t>
            </w:r>
            <w:r w:rsidRPr="007A2DD3">
              <w:rPr>
                <w:rFonts w:hint="eastAsia"/>
              </w:rPr>
              <w:t>つの数量の関係／関数の意味</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2 2</w:t>
            </w:r>
            <w:r w:rsidRPr="00AD142D">
              <w:rPr>
                <w:rFonts w:hint="eastAsia"/>
              </w:rPr>
              <w:t>つの数量の関係の調べ方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変数や変域の意味／変域の表し方</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2" style="position:absolute;margin-left:-4.8pt;margin-top:-2.2pt;width:456.7pt;height:13.9pt;z-index:251676672;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節　比例</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7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1 </w:t>
            </w:r>
            <w:r w:rsidRPr="00AD142D">
              <w:rPr>
                <w:rFonts w:hint="eastAsia"/>
              </w:rPr>
              <w:t>比例―［</w:t>
            </w:r>
            <w:r w:rsidRPr="00AD142D">
              <w:t>1</w:t>
            </w:r>
            <w:r w:rsidRPr="00AD142D">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比例の意味／負の範囲までふくめた比例の定義とその特徴</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2 </w:t>
            </w:r>
            <w:r w:rsidRPr="00AD142D">
              <w:rPr>
                <w:rFonts w:hint="eastAsia"/>
              </w:rPr>
              <w:t>比例―［</w:t>
            </w:r>
            <w:r w:rsidRPr="00AD142D">
              <w:t>2</w:t>
            </w:r>
            <w:r w:rsidRPr="00AD142D">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比例定数が負の場合の比例関係</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3 </w:t>
            </w:r>
            <w:r w:rsidRPr="00AD142D">
              <w:rPr>
                <w:rFonts w:hint="eastAsia"/>
              </w:rPr>
              <w:t>座標</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座標の意味／点の位置の表し方</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4 </w:t>
            </w:r>
            <w:r w:rsidRPr="00AD142D">
              <w:rPr>
                <w:rFonts w:hint="eastAsia"/>
              </w:rPr>
              <w:t>比例のグラフ―［</w:t>
            </w:r>
            <w:r w:rsidRPr="00AD142D">
              <w:t>1</w:t>
            </w:r>
            <w:r w:rsidRPr="00AD142D">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比例定数が正の場合の比例のグラフ</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5 </w:t>
            </w:r>
            <w:r w:rsidRPr="00AD142D">
              <w:rPr>
                <w:rFonts w:hint="eastAsia"/>
              </w:rPr>
              <w:t>比例のグラフ―［</w:t>
            </w:r>
            <w:r w:rsidRPr="00AD142D">
              <w:t>2</w:t>
            </w:r>
            <w:r w:rsidRPr="00AD142D">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比例定数が負の場合の比例のグラフ</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6 </w:t>
            </w:r>
            <w:r w:rsidRPr="00AD142D">
              <w:rPr>
                <w:rFonts w:hint="eastAsia"/>
              </w:rPr>
              <w:t>比例のグラフのかき方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比例のグラフのかき方</w:t>
            </w:r>
          </w:p>
        </w:tc>
      </w:tr>
      <w:tr w:rsidR="007A2DD3" w:rsidRPr="007A2DD3" w:rsidTr="001024D4">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D142D" w:rsidRDefault="007A2DD3" w:rsidP="00AD142D">
            <w:pPr>
              <w:pStyle w:val="a9"/>
              <w:ind w:left="210" w:hanging="210"/>
            </w:pPr>
            <w:r w:rsidRPr="00AD142D">
              <w:t xml:space="preserve">7 </w:t>
            </w:r>
            <w:r w:rsidRPr="00AD142D">
              <w:rPr>
                <w:rFonts w:hint="eastAsia"/>
              </w:rPr>
              <w:t>比例の式の求め方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比例の関係を表す式の求め方／グラフから比例の式を求める方法</w:t>
            </w:r>
          </w:p>
        </w:tc>
      </w:tr>
    </w:tbl>
    <w:p w:rsidR="00E44E77" w:rsidRDefault="00E44E77">
      <w:r>
        <w:br w:type="page"/>
      </w:r>
    </w:p>
    <w:p w:rsidR="002D7763" w:rsidRPr="00FC4A70" w:rsidRDefault="00983C7B" w:rsidP="002D7763">
      <w:pPr>
        <w:pStyle w:val="01"/>
        <w:jc w:val="right"/>
        <w:rPr>
          <w:sz w:val="18"/>
          <w:szCs w:val="18"/>
          <w:lang w:val="en-US"/>
        </w:rPr>
      </w:pPr>
      <w:r w:rsidRPr="00E7318D">
        <w:rPr>
          <w:rFonts w:asciiTheme="minorEastAsia" w:eastAsiaTheme="minorEastAsia" w:hAnsiTheme="minorEastAsia" w:hint="eastAsia"/>
          <w:sz w:val="16"/>
          <w:szCs w:val="16"/>
        </w:rPr>
        <w:lastRenderedPageBreak/>
        <w:t>年間指導時数</w:t>
      </w:r>
      <w:r w:rsidRPr="00983C7B">
        <w:rPr>
          <w:rFonts w:asciiTheme="minorEastAsia" w:eastAsiaTheme="minorEastAsia" w:hAnsiTheme="minorEastAsia" w:hint="eastAsia"/>
          <w:sz w:val="16"/>
          <w:szCs w:val="16"/>
          <w:lang w:val="en-US"/>
        </w:rPr>
        <w:t>：</w:t>
      </w:r>
      <w:r w:rsidRPr="00983C7B">
        <w:rPr>
          <w:rFonts w:asciiTheme="minorEastAsia" w:eastAsiaTheme="minorEastAsia" w:hAnsiTheme="minorEastAsia" w:hint="eastAsia"/>
          <w:color w:val="FF0000"/>
          <w:sz w:val="16"/>
          <w:szCs w:val="16"/>
          <w:lang w:val="en-US"/>
        </w:rPr>
        <w:t xml:space="preserve">115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r w:rsidRPr="00E7318D">
        <w:rPr>
          <w:rFonts w:asciiTheme="minorEastAsia" w:eastAsiaTheme="minorEastAsia" w:hAnsiTheme="minorEastAsia" w:hint="eastAsia"/>
          <w:sz w:val="16"/>
          <w:szCs w:val="16"/>
        </w:rPr>
        <w:t>予備時数</w:t>
      </w:r>
      <w:r w:rsidRPr="00983C7B">
        <w:rPr>
          <w:rFonts w:asciiTheme="minorEastAsia" w:eastAsiaTheme="minorEastAsia" w:hAnsiTheme="minorEastAsia" w:hint="eastAsia"/>
          <w:color w:val="FF0000"/>
          <w:sz w:val="16"/>
          <w:szCs w:val="16"/>
          <w:lang w:val="en-US"/>
        </w:rPr>
        <w:t>25</w:t>
      </w:r>
      <w:r w:rsidRPr="00983C7B">
        <w:rPr>
          <w:rFonts w:asciiTheme="minorEastAsia" w:eastAsiaTheme="minorEastAsia" w:hAnsiTheme="minorEastAsia" w:hint="eastAsia"/>
          <w:sz w:val="16"/>
          <w:szCs w:val="16"/>
          <w:lang w:val="en-US"/>
        </w:rPr>
        <w:t xml:space="preserve">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p>
    <w:p w:rsidR="002D7763" w:rsidRDefault="002D7763"/>
    <w:tbl>
      <w:tblPr>
        <w:tblpPr w:leftFromText="142" w:rightFromText="142" w:vertAnchor="text" w:tblpY="1"/>
        <w:tblOverlap w:val="never"/>
        <w:tblW w:w="0" w:type="auto"/>
        <w:tblInd w:w="3" w:type="dxa"/>
        <w:tblLayout w:type="fixed"/>
        <w:tblCellMar>
          <w:left w:w="0" w:type="dxa"/>
          <w:right w:w="0" w:type="dxa"/>
        </w:tblCellMar>
        <w:tblLook w:val="0000"/>
      </w:tblPr>
      <w:tblGrid>
        <w:gridCol w:w="340"/>
        <w:gridCol w:w="340"/>
        <w:gridCol w:w="340"/>
        <w:gridCol w:w="4026"/>
        <w:gridCol w:w="595"/>
        <w:gridCol w:w="4649"/>
      </w:tblGrid>
      <w:tr w:rsidR="00F4656F" w:rsidRPr="007A2DD3" w:rsidTr="00F4656F">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F4656F" w:rsidRPr="007A2DD3" w:rsidRDefault="00F4656F" w:rsidP="00FE2259">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60EA4" w:rsidRPr="007A2DD3" w:rsidTr="00475293">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60EA4" w:rsidRPr="007A2DD3" w:rsidRDefault="00760EA4" w:rsidP="00FE2259">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r>
    </w:tbl>
    <w:tbl>
      <w:tblPr>
        <w:tblW w:w="0" w:type="auto"/>
        <w:tblInd w:w="3"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tblPr>
      <w:tblGrid>
        <w:gridCol w:w="340"/>
        <w:gridCol w:w="340"/>
        <w:gridCol w:w="340"/>
        <w:gridCol w:w="4026"/>
        <w:gridCol w:w="595"/>
        <w:gridCol w:w="4649"/>
      </w:tblGrid>
      <w:tr w:rsidR="006E4741" w:rsidRPr="007A2DD3" w:rsidTr="00475293">
        <w:trPr>
          <w:trHeight w:val="121"/>
        </w:trPr>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w:t>
            </w:r>
          </w:p>
        </w:tc>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後期</w:t>
            </w:r>
          </w:p>
        </w:tc>
        <w:tc>
          <w:tcPr>
            <w:tcW w:w="340" w:type="dxa"/>
            <w:vMerge w:val="restart"/>
            <w:tcBorders>
              <w:top w:val="nil"/>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6E4741">
              <w:rPr>
                <w:rFonts w:ascii="ＭＳ ゴシック" w:eastAsia="ＭＳ ゴシック" w:cs="ＭＳ ゴシック" w:hint="eastAsia"/>
                <w:color w:val="000000"/>
                <w:kern w:val="0"/>
                <w:lang w:val="ja-JP"/>
                <w:eastAsianLayout w:id="943982593" w:vert="1" w:vertCompress="1"/>
              </w:rPr>
              <w:t>11</w:t>
            </w:r>
            <w:r w:rsidRPr="007A2DD3">
              <w:rPr>
                <w:rFonts w:ascii="ＭＳ ゴシック" w:eastAsia="ＭＳ ゴシック" w:cs="ＭＳ ゴシック" w:hint="eastAsia"/>
                <w:color w:val="000000"/>
                <w:kern w:val="0"/>
                <w:lang w:val="ja-JP"/>
              </w:rPr>
              <w:t xml:space="preserve">　月</w:t>
            </w:r>
          </w:p>
        </w:tc>
        <w:tc>
          <w:tcPr>
            <w:tcW w:w="4026" w:type="dxa"/>
            <w:tcBorders>
              <w:top w:val="nil"/>
              <w:bottom w:val="nil"/>
            </w:tcBorders>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3" style="position:absolute;margin-left:-4.8pt;margin-top:-2.5pt;width:456.7pt;height:13.9pt;z-index:251677696;mso-position-horizontal-relative:margin;mso-position-vertical-relative:text" arcsize="10923f"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3</w:t>
            </w:r>
            <w:r w:rsidR="006E4741" w:rsidRPr="007A2DD3">
              <w:rPr>
                <w:rFonts w:ascii="ＭＳ ゴシック" w:eastAsia="ＭＳ ゴシック" w:cs="ＭＳ ゴシック" w:hint="eastAsia"/>
                <w:color w:val="000000"/>
                <w:kern w:val="0"/>
                <w:sz w:val="24"/>
                <w:szCs w:val="24"/>
                <w:lang w:val="ja-JP"/>
              </w:rPr>
              <w:t>節　反比例</w:t>
            </w:r>
          </w:p>
        </w:tc>
        <w:tc>
          <w:tcPr>
            <w:tcW w:w="595" w:type="dxa"/>
            <w:tcBorders>
              <w:top w:val="nil"/>
              <w:bottom w:val="nil"/>
            </w:tcBorders>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5 </w:t>
            </w:r>
            <w:r w:rsidRPr="007A2DD3">
              <w:rPr>
                <w:rFonts w:ascii="ＭＳ ゴシック" w:eastAsia="ＭＳ ゴシック" w:cs="ＭＳ ゴシック" w:hint="eastAsia"/>
                <w:color w:val="000000"/>
                <w:kern w:val="0"/>
                <w:lang w:val="ja-JP"/>
              </w:rPr>
              <w:t>）</w:t>
            </w:r>
          </w:p>
        </w:tc>
        <w:tc>
          <w:tcPr>
            <w:tcW w:w="4649" w:type="dxa"/>
            <w:tcBorders>
              <w:top w:val="nil"/>
              <w:bottom w:val="nil"/>
            </w:tcBorders>
            <w:tcMar>
              <w:top w:w="57" w:type="dxa"/>
              <w:left w:w="57" w:type="dxa"/>
              <w:bottom w:w="57" w:type="dxa"/>
              <w:right w:w="113" w:type="dxa"/>
            </w:tcMa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475293">
        <w:trPr>
          <w:trHeight w:val="105"/>
        </w:trPr>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nil"/>
            </w:tcBorders>
            <w:tcMar>
              <w:top w:w="57" w:type="dxa"/>
              <w:left w:w="170" w:type="dxa"/>
              <w:bottom w:w="57" w:type="dxa"/>
              <w:right w:w="170" w:type="dxa"/>
            </w:tcMar>
          </w:tcPr>
          <w:p w:rsidR="006E4741" w:rsidRPr="007A2DD3" w:rsidRDefault="006E4741" w:rsidP="00777743">
            <w:pPr>
              <w:pStyle w:val="a9"/>
              <w:ind w:left="210" w:hanging="210"/>
            </w:pPr>
            <w:r w:rsidRPr="007A2DD3">
              <w:t xml:space="preserve">1 </w:t>
            </w:r>
            <w:r w:rsidRPr="007A2DD3">
              <w:rPr>
                <w:rFonts w:hint="eastAsia"/>
              </w:rPr>
              <w:t>反比例</w:t>
            </w:r>
          </w:p>
        </w:tc>
        <w:tc>
          <w:tcPr>
            <w:tcW w:w="595" w:type="dxa"/>
            <w:tcBorders>
              <w:top w:val="nil"/>
            </w:tcBorders>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top w:val="nil"/>
            </w:tcBorders>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反比例の意味／反比例の定義とその特徴</w:t>
            </w:r>
          </w:p>
        </w:tc>
      </w:tr>
      <w:tr w:rsidR="006E4741" w:rsidRPr="007A2DD3" w:rsidTr="00B07019">
        <w:trPr>
          <w:trHeight w:val="226"/>
        </w:trPr>
        <w:tc>
          <w:tcPr>
            <w:tcW w:w="340" w:type="dxa"/>
            <w:vMerge/>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6E4741" w:rsidP="00777743">
            <w:pPr>
              <w:pStyle w:val="a9"/>
              <w:ind w:left="210" w:hanging="210"/>
            </w:pPr>
            <w:r w:rsidRPr="007A2DD3">
              <w:t xml:space="preserve">2 </w:t>
            </w:r>
            <w:r w:rsidRPr="007A2DD3">
              <w:rPr>
                <w:rFonts w:hint="eastAsia"/>
              </w:rPr>
              <w:t>反比例のグラフ</w:t>
            </w:r>
            <w:r w:rsidRPr="007A2DD3">
              <w:rPr>
                <w:rFonts w:ascii="ＭＳ 明朝" w:eastAsia="ＭＳ 明朝" w:cs="ＭＳ 明朝" w:hint="eastAsia"/>
              </w:rPr>
              <w:t>―</w:t>
            </w:r>
            <w:r w:rsidRPr="007A2DD3">
              <w:rPr>
                <w:rFonts w:hint="eastAsia"/>
              </w:rPr>
              <w:t>［</w:t>
            </w:r>
            <w:r w:rsidRPr="007A2DD3">
              <w:t>1</w:t>
            </w:r>
            <w:r w:rsidRPr="007A2DD3">
              <w:rPr>
                <w:rFonts w:hint="eastAsia"/>
              </w:rPr>
              <w:t>］</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6E4741" w:rsidRPr="007A2DD3" w:rsidRDefault="006E4741" w:rsidP="00E44E77">
            <w:pPr>
              <w:pStyle w:val="a"/>
              <w:ind w:left="210" w:hanging="210"/>
            </w:pPr>
            <w:r w:rsidRPr="007A2DD3">
              <w:rPr>
                <w:rFonts w:hint="eastAsia"/>
              </w:rPr>
              <w:t>比例定数が正の場合の反比例のグラフ</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反比例のグラフ</w:t>
            </w:r>
            <w:r w:rsidRPr="007A2DD3">
              <w:rPr>
                <w:rFonts w:ascii="ＭＳ 明朝" w:eastAsia="ＭＳ 明朝" w:cs="ＭＳ 明朝" w:hint="eastAsia"/>
              </w:rPr>
              <w:t>―</w:t>
            </w:r>
            <w:r w:rsidRPr="007A2DD3">
              <w:rPr>
                <w:rFonts w:hint="eastAsia"/>
              </w:rPr>
              <w:t>［</w:t>
            </w:r>
            <w:r w:rsidRPr="007A2DD3">
              <w:t>2</w:t>
            </w:r>
            <w:r w:rsidRPr="007A2DD3">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比例定数が負の場合の反比例のグラフ</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反比例の式の求め方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反比例の関係を表す式の求め方／グラフから反比例の式を求める方法</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6" style="position:absolute;margin-left:-4.8pt;margin-top:-1.9pt;width:456.7pt;height:13.9pt;z-index:251678720;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節　関数の利用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2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身のまわりの問題への利用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身のまわりの事象への表，グラフ，式の利用</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図形への利用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図形の問題への比例，反比例の考え方の利用</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0A2CBB" w:rsidRDefault="007A2DD3" w:rsidP="007A2DD3">
            <w:pPr>
              <w:suppressAutoHyphens/>
              <w:autoSpaceDE w:val="0"/>
              <w:autoSpaceDN w:val="0"/>
              <w:adjustRightInd w:val="0"/>
              <w:spacing w:line="220" w:lineRule="exact"/>
              <w:jc w:val="left"/>
              <w:textAlignment w:val="center"/>
              <w:rPr>
                <w:rStyle w:val="ad"/>
              </w:rPr>
            </w:pPr>
            <w:r w:rsidRPr="000A2CBB">
              <w:rPr>
                <w:rStyle w:val="ad"/>
              </w:rPr>
              <w:t>4</w:t>
            </w:r>
            <w:r w:rsidRPr="000A2CBB">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挑戦しよう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模型自動車の走行実験</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社会にリンク</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声に出して言ってみよう　関数の考え方ってすごい</w:t>
            </w:r>
            <w:r w:rsidRPr="007A2DD3">
              <w:t>!</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7" style="position:absolute;margin-left:-4.8pt;margin-top:-3.05pt;width:456.7pt;height:13.9pt;z-index:251679744;mso-position-horizontal-relative:margin;mso-position-vertical-relative:text" arcsize="0"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5</w:t>
            </w:r>
            <w:r w:rsidR="007A2DD3" w:rsidRPr="007A2DD3">
              <w:rPr>
                <w:rFonts w:ascii="ＭＳ ゴシック" w:eastAsia="ＭＳ ゴシック" w:cs="ＭＳ ゴシック" w:hint="eastAsia"/>
                <w:color w:val="000000"/>
                <w:kern w:val="0"/>
                <w:sz w:val="24"/>
                <w:szCs w:val="24"/>
                <w:lang w:val="ja-JP"/>
              </w:rPr>
              <w:t>章　平面の図形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15</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79" style="position:absolute;margin-left:-4.8pt;margin-top:-2.25pt;width:456.7pt;height:13.9pt;z-index:251680768;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節　平面図形とその調べ方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4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直線，半直線，線分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直線，半直線，線分の意味</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点と点との距離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2</w:t>
            </w:r>
            <w:r w:rsidRPr="007A2DD3">
              <w:rPr>
                <w:rFonts w:hint="eastAsia"/>
              </w:rPr>
              <w:t>点間の距離／円の弧，弦の意味</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平面上の</w:t>
            </w:r>
            <w:r w:rsidRPr="007A2DD3">
              <w:t>2</w:t>
            </w:r>
            <w:r w:rsidRPr="007A2DD3">
              <w:rPr>
                <w:rFonts w:hint="eastAsia"/>
              </w:rPr>
              <w:t>直線</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2</w:t>
            </w:r>
            <w:r w:rsidRPr="007A2DD3">
              <w:rPr>
                <w:rFonts w:hint="eastAsia"/>
              </w:rPr>
              <w:t>直線の位置関係／</w:t>
            </w:r>
            <w:r w:rsidRPr="007A2DD3">
              <w:t>2</w:t>
            </w:r>
            <w:r w:rsidRPr="007A2DD3">
              <w:rPr>
                <w:rFonts w:hint="eastAsia"/>
              </w:rPr>
              <w:t>直線がつくる角</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点と直線，円と直線</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点と直線との距離／円と直線との位置関係</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6E4741">
              <w:rPr>
                <w:rFonts w:ascii="ＭＳ ゴシック" w:eastAsia="ＭＳ ゴシック" w:cs="ＭＳ ゴシック" w:hint="eastAsia"/>
                <w:color w:val="000000"/>
                <w:kern w:val="0"/>
                <w:lang w:val="ja-JP"/>
                <w:eastAsianLayout w:id="943982594" w:vert="1" w:vertCompress="1"/>
              </w:rPr>
              <w:t>12</w:t>
            </w:r>
            <w:r w:rsidRPr="007A2DD3">
              <w:rPr>
                <w:rFonts w:ascii="ＭＳ ゴシック" w:eastAsia="ＭＳ ゴシック" w:cs="ＭＳ ゴシック" w:hint="eastAsia"/>
                <w:color w:val="000000"/>
                <w:kern w:val="0"/>
                <w:lang w:val="ja-JP"/>
              </w:rPr>
              <w:t xml:space="preserve">　月</w:t>
            </w: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81" style="position:absolute;margin-left:-4.8pt;margin-top:-1.95pt;width:456.7pt;height:13.9pt;z-index:251681792;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節　図形の移動</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4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いろいろな移動</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移動／平行移動，回転移動，対称移動の意味</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移動させた図形ともとの図形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平行移動，回転移動，対称移動させた図形の性質</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図形の移動</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平行移動，回転移動，対称移動は図形の移動の基本であること</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83" style="position:absolute;margin-left:-4.8pt;margin-top:-2.55pt;width:456.7pt;height:13.9pt;z-index:251682816;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3</w:t>
            </w:r>
            <w:r w:rsidR="007A2DD3" w:rsidRPr="007A2DD3">
              <w:rPr>
                <w:rFonts w:ascii="ＭＳ ゴシック" w:eastAsia="ＭＳ ゴシック" w:cs="ＭＳ ゴシック" w:hint="eastAsia"/>
                <w:color w:val="000000"/>
                <w:kern w:val="0"/>
                <w:sz w:val="24"/>
                <w:szCs w:val="24"/>
                <w:lang w:val="ja-JP"/>
              </w:rPr>
              <w:t>節　図形と作図</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5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条件を満たす点の集合</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条件を満たす点の集合</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2 </w:t>
            </w:r>
            <w:r w:rsidRPr="007A2DD3">
              <w:rPr>
                <w:rFonts w:hint="eastAsia"/>
              </w:rPr>
              <w:t>線分の垂直二等分線</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2</w:t>
            </w:r>
            <w:r w:rsidRPr="007A2DD3">
              <w:rPr>
                <w:rFonts w:hint="eastAsia"/>
              </w:rPr>
              <w:t>点から等しい距離にある点の集</w:t>
            </w:r>
            <w:r w:rsidR="000855EC" w:rsidRPr="007A2DD3">
              <w:rPr>
                <w:rFonts w:hint="eastAsia"/>
              </w:rPr>
              <w:t>合</w:t>
            </w:r>
            <w:r w:rsidRPr="007A2DD3">
              <w:rPr>
                <w:rFonts w:hint="eastAsia"/>
              </w:rPr>
              <w:t>／線分の垂直二等分線の作図</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3 </w:t>
            </w:r>
            <w:r w:rsidRPr="007A2DD3">
              <w:rPr>
                <w:rFonts w:hint="eastAsia"/>
              </w:rPr>
              <w:t>角の二等分線</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t>2</w:t>
            </w:r>
            <w:r w:rsidRPr="007A2DD3">
              <w:rPr>
                <w:rFonts w:hint="eastAsia"/>
              </w:rPr>
              <w:t>直線から等しい距離にある点の集</w:t>
            </w:r>
            <w:r w:rsidR="000855EC" w:rsidRPr="007A2DD3">
              <w:rPr>
                <w:rFonts w:hint="eastAsia"/>
              </w:rPr>
              <w:t>合</w:t>
            </w:r>
            <w:r w:rsidRPr="007A2DD3">
              <w:rPr>
                <w:rFonts w:hint="eastAsia"/>
              </w:rPr>
              <w:t>／角の二等分線の作図</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t xml:space="preserve">4 </w:t>
            </w:r>
            <w:r w:rsidRPr="007A2DD3">
              <w:rPr>
                <w:rFonts w:hint="eastAsia"/>
              </w:rPr>
              <w:t>いろいろな作図</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垂線の作図／円の接線の作図</w:t>
            </w:r>
          </w:p>
        </w:tc>
      </w:tr>
      <w:tr w:rsidR="007A2DD3" w:rsidRPr="007A2DD3" w:rsidTr="00B07019">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77743">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bl>
    <w:p w:rsidR="00E44E77" w:rsidRDefault="00E44E77">
      <w:r>
        <w:br w:type="page"/>
      </w:r>
    </w:p>
    <w:p w:rsidR="002D7763" w:rsidRPr="00FC4A70" w:rsidRDefault="00983C7B" w:rsidP="002D7763">
      <w:pPr>
        <w:pStyle w:val="01"/>
        <w:jc w:val="right"/>
        <w:rPr>
          <w:sz w:val="18"/>
          <w:szCs w:val="18"/>
          <w:lang w:val="en-US"/>
        </w:rPr>
      </w:pPr>
      <w:r w:rsidRPr="00E7318D">
        <w:rPr>
          <w:rFonts w:asciiTheme="minorEastAsia" w:eastAsiaTheme="minorEastAsia" w:hAnsiTheme="minorEastAsia" w:hint="eastAsia"/>
          <w:sz w:val="16"/>
          <w:szCs w:val="16"/>
        </w:rPr>
        <w:lastRenderedPageBreak/>
        <w:t>年間指導時数</w:t>
      </w:r>
      <w:r w:rsidRPr="00983C7B">
        <w:rPr>
          <w:rFonts w:asciiTheme="minorEastAsia" w:eastAsiaTheme="minorEastAsia" w:hAnsiTheme="minorEastAsia" w:hint="eastAsia"/>
          <w:sz w:val="16"/>
          <w:szCs w:val="16"/>
          <w:lang w:val="en-US"/>
        </w:rPr>
        <w:t>：</w:t>
      </w:r>
      <w:r w:rsidRPr="00983C7B">
        <w:rPr>
          <w:rFonts w:asciiTheme="minorEastAsia" w:eastAsiaTheme="minorEastAsia" w:hAnsiTheme="minorEastAsia" w:hint="eastAsia"/>
          <w:color w:val="FF0000"/>
          <w:sz w:val="16"/>
          <w:szCs w:val="16"/>
          <w:lang w:val="en-US"/>
        </w:rPr>
        <w:t xml:space="preserve">115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r w:rsidRPr="00E7318D">
        <w:rPr>
          <w:rFonts w:asciiTheme="minorEastAsia" w:eastAsiaTheme="minorEastAsia" w:hAnsiTheme="minorEastAsia" w:hint="eastAsia"/>
          <w:sz w:val="16"/>
          <w:szCs w:val="16"/>
        </w:rPr>
        <w:t>予備時数</w:t>
      </w:r>
      <w:r w:rsidRPr="00983C7B">
        <w:rPr>
          <w:rFonts w:asciiTheme="minorEastAsia" w:eastAsiaTheme="minorEastAsia" w:hAnsiTheme="minorEastAsia" w:hint="eastAsia"/>
          <w:color w:val="FF0000"/>
          <w:sz w:val="16"/>
          <w:szCs w:val="16"/>
          <w:lang w:val="en-US"/>
        </w:rPr>
        <w:t>25</w:t>
      </w:r>
      <w:r w:rsidRPr="00983C7B">
        <w:rPr>
          <w:rFonts w:asciiTheme="minorEastAsia" w:eastAsiaTheme="minorEastAsia" w:hAnsiTheme="minorEastAsia" w:hint="eastAsia"/>
          <w:sz w:val="16"/>
          <w:szCs w:val="16"/>
          <w:lang w:val="en-US"/>
        </w:rPr>
        <w:t xml:space="preserve">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p>
    <w:p w:rsidR="002D7763" w:rsidRDefault="002D7763"/>
    <w:tbl>
      <w:tblPr>
        <w:tblpPr w:leftFromText="142" w:rightFromText="142" w:vertAnchor="text" w:tblpY="1"/>
        <w:tblOverlap w:val="never"/>
        <w:tblW w:w="0" w:type="auto"/>
        <w:tblInd w:w="3" w:type="dxa"/>
        <w:tblLayout w:type="fixed"/>
        <w:tblCellMar>
          <w:left w:w="0" w:type="dxa"/>
          <w:right w:w="0" w:type="dxa"/>
        </w:tblCellMar>
        <w:tblLook w:val="0000"/>
      </w:tblPr>
      <w:tblGrid>
        <w:gridCol w:w="340"/>
        <w:gridCol w:w="340"/>
        <w:gridCol w:w="340"/>
        <w:gridCol w:w="4026"/>
        <w:gridCol w:w="595"/>
        <w:gridCol w:w="4649"/>
      </w:tblGrid>
      <w:tr w:rsidR="00F4656F" w:rsidRPr="007A2DD3" w:rsidTr="00F4656F">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F4656F" w:rsidRPr="007A2DD3" w:rsidRDefault="00F4656F" w:rsidP="00FE2259">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60EA4" w:rsidRPr="007A2DD3" w:rsidTr="00475293">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60EA4" w:rsidRPr="007A2DD3" w:rsidRDefault="00760EA4" w:rsidP="00FE2259">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r>
    </w:tbl>
    <w:tbl>
      <w:tblPr>
        <w:tblW w:w="0" w:type="auto"/>
        <w:tblInd w:w="3"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tblPr>
      <w:tblGrid>
        <w:gridCol w:w="340"/>
        <w:gridCol w:w="340"/>
        <w:gridCol w:w="340"/>
        <w:gridCol w:w="4026"/>
        <w:gridCol w:w="595"/>
        <w:gridCol w:w="4649"/>
      </w:tblGrid>
      <w:tr w:rsidR="007A2DD3" w:rsidRPr="007A2DD3" w:rsidTr="00475293">
        <w:trPr>
          <w:trHeight w:val="88"/>
        </w:trPr>
        <w:tc>
          <w:tcPr>
            <w:tcW w:w="340" w:type="dxa"/>
            <w:vMerge w:val="restart"/>
            <w:tcBorders>
              <w:top w:val="nil"/>
              <w:bottom w:val="nil"/>
            </w:tcBorders>
            <w:tcMar>
              <w:top w:w="0"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w:t>
            </w:r>
          </w:p>
        </w:tc>
        <w:tc>
          <w:tcPr>
            <w:tcW w:w="340" w:type="dxa"/>
            <w:vMerge w:val="restart"/>
            <w:tcBorders>
              <w:top w:val="nil"/>
              <w:bottom w:val="nil"/>
            </w:tcBorders>
            <w:tcMar>
              <w:top w:w="0"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後期</w:t>
            </w:r>
          </w:p>
        </w:tc>
        <w:tc>
          <w:tcPr>
            <w:tcW w:w="340" w:type="dxa"/>
            <w:vMerge w:val="restart"/>
            <w:tcBorders>
              <w:top w:val="nil"/>
              <w:bottom w:val="nil"/>
            </w:tcBorders>
            <w:tcMar>
              <w:top w:w="0"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１　月</w:t>
            </w:r>
          </w:p>
        </w:tc>
        <w:tc>
          <w:tcPr>
            <w:tcW w:w="4026" w:type="dxa"/>
            <w:tcBorders>
              <w:top w:val="nil"/>
              <w:bottom w:val="nil"/>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84" style="position:absolute;margin-left:-4.8pt;margin-top:-2.75pt;width:456.7pt;height:13.9pt;z-index:251683840;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節　移動と作図の利用</w:t>
            </w:r>
          </w:p>
        </w:tc>
        <w:tc>
          <w:tcPr>
            <w:tcW w:w="595" w:type="dxa"/>
            <w:tcBorders>
              <w:top w:val="nil"/>
              <w:bottom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Borders>
              <w:top w:val="nil"/>
              <w:bottom w:val="nil"/>
            </w:tcBorders>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475293">
        <w:trPr>
          <w:trHeight w:val="138"/>
        </w:trPr>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nil"/>
            </w:tcBorders>
            <w:tcMar>
              <w:top w:w="57" w:type="dxa"/>
              <w:left w:w="170" w:type="dxa"/>
              <w:bottom w:w="57" w:type="dxa"/>
              <w:right w:w="170" w:type="dxa"/>
            </w:tcMar>
          </w:tcPr>
          <w:p w:rsidR="007A2DD3" w:rsidRPr="007A2DD3" w:rsidRDefault="007A2DD3" w:rsidP="00777743">
            <w:pPr>
              <w:pStyle w:val="a9"/>
              <w:ind w:left="210" w:hanging="210"/>
            </w:pPr>
            <w:r w:rsidRPr="007A2DD3">
              <w:t xml:space="preserve">1 </w:t>
            </w:r>
            <w:r w:rsidRPr="007A2DD3">
              <w:rPr>
                <w:rFonts w:hint="eastAsia"/>
              </w:rPr>
              <w:t>移動と作図の利用</w:t>
            </w:r>
          </w:p>
        </w:tc>
        <w:tc>
          <w:tcPr>
            <w:tcW w:w="595" w:type="dxa"/>
            <w:tcBorders>
              <w:top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top w:val="nil"/>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移動や作図を活用し，身のまわりの問題を解決すること</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22AAD" w:rsidRDefault="007A2DD3" w:rsidP="007A2DD3">
            <w:pPr>
              <w:suppressAutoHyphens/>
              <w:autoSpaceDE w:val="0"/>
              <w:autoSpaceDN w:val="0"/>
              <w:adjustRightInd w:val="0"/>
              <w:spacing w:line="220" w:lineRule="exact"/>
              <w:jc w:val="left"/>
              <w:textAlignment w:val="center"/>
              <w:rPr>
                <w:rStyle w:val="ad"/>
              </w:rPr>
            </w:pPr>
            <w:r w:rsidRPr="00A22AAD">
              <w:rPr>
                <w:rStyle w:val="ad"/>
              </w:rPr>
              <w:t>5</w:t>
            </w:r>
            <w:r w:rsidRPr="00A22AAD">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もっと数学</w:t>
            </w:r>
            <w:r w:rsidRPr="007A2DD3">
              <w:rPr>
                <w:rFonts w:ascii="ＭＳ ゴシック" w:eastAsia="ＭＳ ゴシック" w:cs="ＭＳ ゴシック"/>
                <w:color w:val="000000"/>
                <w:kern w:val="0"/>
                <w:lang w:val="ja-JP"/>
              </w:rPr>
              <w:t>!</w:t>
            </w:r>
            <w:r w:rsidRPr="007A2DD3">
              <w:rPr>
                <w:rFonts w:ascii="ＭＳ ゴシック" w:eastAsia="ＭＳ ゴシック" w:cs="ＭＳ ゴシック" w:hint="eastAsia"/>
                <w:color w:val="000000"/>
                <w:kern w:val="0"/>
                <w:lang w:val="ja-JP"/>
              </w:rPr>
              <w:t>（発展）三角形の</w:t>
            </w:r>
            <w:r w:rsidRPr="007A2DD3">
              <w:rPr>
                <w:rFonts w:ascii="ＭＳ ゴシック" w:eastAsia="ＭＳ ゴシック" w:cs="ＭＳ ゴシック"/>
                <w:color w:val="000000"/>
                <w:kern w:val="0"/>
                <w:lang w:val="ja-JP"/>
              </w:rPr>
              <w:t>3</w:t>
            </w:r>
            <w:r w:rsidRPr="007A2DD3">
              <w:rPr>
                <w:rFonts w:ascii="ＭＳ ゴシック" w:eastAsia="ＭＳ ゴシック" w:cs="ＭＳ ゴシック" w:hint="eastAsia"/>
                <w:color w:val="000000"/>
                <w:kern w:val="0"/>
                <w:lang w:val="ja-JP"/>
              </w:rPr>
              <w:t>つの頂点を通る円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三角形の外接円</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もっと数学</w:t>
            </w:r>
            <w:r w:rsidRPr="007A2DD3">
              <w:rPr>
                <w:rFonts w:ascii="ＭＳ ゴシック" w:eastAsia="ＭＳ ゴシック" w:cs="ＭＳ ゴシック"/>
                <w:color w:val="000000"/>
                <w:kern w:val="0"/>
                <w:lang w:val="ja-JP"/>
              </w:rPr>
              <w:t>!</w:t>
            </w:r>
            <w:r w:rsidRPr="007A2DD3">
              <w:rPr>
                <w:rFonts w:ascii="ＭＳ ゴシック" w:eastAsia="ＭＳ ゴシック" w:cs="ＭＳ ゴシック" w:hint="eastAsia"/>
                <w:color w:val="000000"/>
                <w:kern w:val="0"/>
                <w:lang w:val="ja-JP"/>
              </w:rPr>
              <w:t>（発展）三角形の</w:t>
            </w:r>
            <w:r w:rsidRPr="007A2DD3">
              <w:rPr>
                <w:rFonts w:ascii="ＭＳ ゴシック" w:eastAsia="ＭＳ ゴシック" w:cs="ＭＳ ゴシック"/>
                <w:color w:val="000000"/>
                <w:kern w:val="0"/>
                <w:lang w:val="ja-JP"/>
              </w:rPr>
              <w:t>3</w:t>
            </w:r>
            <w:r w:rsidRPr="007A2DD3">
              <w:rPr>
                <w:rFonts w:ascii="ＭＳ ゴシック" w:eastAsia="ＭＳ ゴシック" w:cs="ＭＳ ゴシック" w:hint="eastAsia"/>
                <w:color w:val="000000"/>
                <w:kern w:val="0"/>
                <w:lang w:val="ja-JP"/>
              </w:rPr>
              <w:t>つの辺に接する円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三角形の内接円</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85" style="position:absolute;margin-left:-4.8pt;margin-top:-1.75pt;width:456.7pt;height:13.9pt;z-index:251684864;mso-position-horizontal-relative:margin;mso-position-vertical-relative:text" arcsize="0"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6</w:t>
            </w:r>
            <w:r w:rsidR="007A2DD3" w:rsidRPr="007A2DD3">
              <w:rPr>
                <w:rFonts w:ascii="ＭＳ ゴシック" w:eastAsia="ＭＳ ゴシック" w:cs="ＭＳ ゴシック" w:hint="eastAsia"/>
                <w:color w:val="000000"/>
                <w:kern w:val="0"/>
                <w:sz w:val="24"/>
                <w:szCs w:val="24"/>
                <w:lang w:val="ja-JP"/>
              </w:rPr>
              <w:t>章　空間の図形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19</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89" style="position:absolute;margin-left:-4.8pt;margin-top:-1.65pt;width:456.7pt;height:13.9pt;z-index:251686912;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1</w:t>
            </w:r>
            <w:r w:rsidR="007A2DD3" w:rsidRPr="007A2DD3">
              <w:rPr>
                <w:rFonts w:ascii="ＭＳ ゴシック" w:eastAsia="ＭＳ ゴシック" w:cs="ＭＳ ゴシック" w:hint="eastAsia"/>
                <w:color w:val="000000"/>
                <w:kern w:val="0"/>
                <w:sz w:val="24"/>
                <w:szCs w:val="24"/>
                <w:lang w:val="ja-JP"/>
              </w:rPr>
              <w:t>節　立体とその調べ方</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7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1 </w:t>
            </w:r>
            <w:r w:rsidRPr="007A2DD3">
              <w:rPr>
                <w:rFonts w:hint="eastAsia"/>
              </w:rPr>
              <w:t>いろいろな立体</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立体の分類／多面体／正角柱</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2 </w:t>
            </w:r>
            <w:r w:rsidRPr="007A2DD3">
              <w:rPr>
                <w:rFonts w:hint="eastAsia"/>
              </w:rPr>
              <w:t>角すい，円すい</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角すいと円すいの特徴</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3 </w:t>
            </w:r>
            <w:r w:rsidRPr="007A2DD3">
              <w:rPr>
                <w:rFonts w:hint="eastAsia"/>
              </w:rPr>
              <w:t>角すい，円すいの展開図</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角すいと円すいの展開図／おうぎ形</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4 </w:t>
            </w:r>
            <w:r w:rsidRPr="007A2DD3">
              <w:rPr>
                <w:rFonts w:hint="eastAsia"/>
              </w:rPr>
              <w:t>特別な多面体</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正多面体の特徴</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5 </w:t>
            </w:r>
            <w:r w:rsidRPr="007A2DD3">
              <w:rPr>
                <w:rFonts w:hint="eastAsia"/>
              </w:rPr>
              <w:t>立体の投影</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立体の投影図／投影図を使って立体の特徴を調べること</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1E1D5D">
            <w:pPr>
              <w:pStyle w:val="a9"/>
              <w:ind w:left="210" w:hanging="210"/>
            </w:pPr>
            <w:r w:rsidRPr="007A2DD3">
              <w:t xml:space="preserve">6 </w:t>
            </w:r>
            <w:r w:rsidRPr="007A2DD3">
              <w:rPr>
                <w:rFonts w:hint="eastAsia"/>
              </w:rPr>
              <w:t>動かしてできる立体</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図形を線や面の動いた跡としてとらえること／図形を回転させてできる立体</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　月</w:t>
            </w: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1" style="position:absolute;margin-left:-4.8pt;margin-top:-2.55pt;width:456.7pt;height:13.9pt;z-index:251687936;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節　空間にある図形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3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1 </w:t>
            </w:r>
            <w:r w:rsidRPr="007A2DD3">
              <w:rPr>
                <w:rFonts w:hint="eastAsia"/>
              </w:rPr>
              <w:t>平面の決定</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空間における平面，直線，点の関係／平面の決定条件</w:t>
            </w:r>
          </w:p>
        </w:tc>
      </w:tr>
      <w:tr w:rsidR="007A2DD3" w:rsidRPr="007A2DD3" w:rsidTr="002D7763">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2 </w:t>
            </w:r>
            <w:r w:rsidRPr="007A2DD3">
              <w:rPr>
                <w:rFonts w:hint="eastAsia"/>
              </w:rPr>
              <w:t>直線，平面の位置関係</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空間にある直線や平面の位置関係</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3 </w:t>
            </w:r>
            <w:r w:rsidRPr="007A2DD3">
              <w:rPr>
                <w:rFonts w:hint="eastAsia"/>
              </w:rPr>
              <w:t>空間における垂直と距離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直線と平面との垂直／点と平面との距離／</w:t>
            </w:r>
            <w:r w:rsidRPr="007A2DD3">
              <w:t>2</w:t>
            </w:r>
            <w:r w:rsidRPr="007A2DD3">
              <w:rPr>
                <w:rFonts w:hint="eastAsia"/>
              </w:rPr>
              <w:t>つの平面の位置関係</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3" style="position:absolute;margin-left:-4.8pt;margin-top:-1.85pt;width:456.7pt;height:13.9pt;z-index:251688960;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3</w:t>
            </w:r>
            <w:r w:rsidR="007A2DD3" w:rsidRPr="007A2DD3">
              <w:rPr>
                <w:rFonts w:ascii="ＭＳ ゴシック" w:eastAsia="ＭＳ ゴシック" w:cs="ＭＳ ゴシック" w:hint="eastAsia"/>
                <w:color w:val="000000"/>
                <w:kern w:val="0"/>
                <w:sz w:val="24"/>
                <w:szCs w:val="24"/>
                <w:lang w:val="ja-JP"/>
              </w:rPr>
              <w:t>節　立体の体積と表面積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7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1 </w:t>
            </w:r>
            <w:r w:rsidRPr="007A2DD3">
              <w:rPr>
                <w:rFonts w:hint="eastAsia"/>
              </w:rPr>
              <w:t>角柱，円柱の体積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角柱と円柱の体積の求め方／円周率π</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2 </w:t>
            </w:r>
            <w:r w:rsidRPr="007A2DD3">
              <w:rPr>
                <w:rFonts w:hint="eastAsia"/>
              </w:rPr>
              <w:t>角すい，円すいの体積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角すいと円すいの体積の求め方</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3 </w:t>
            </w:r>
            <w:r w:rsidRPr="007A2DD3">
              <w:rPr>
                <w:rFonts w:hint="eastAsia"/>
              </w:rPr>
              <w:t>角柱，円柱，角すいの表面積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角柱，円柱，角すいの表面積の求め方</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4 </w:t>
            </w:r>
            <w:r w:rsidRPr="007A2DD3">
              <w:rPr>
                <w:rFonts w:hint="eastAsia"/>
              </w:rPr>
              <w:t>円すいの側面積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おうぎ形の弧の長さと面積の求め方</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5 </w:t>
            </w:r>
            <w:r w:rsidRPr="007A2DD3">
              <w:rPr>
                <w:rFonts w:hint="eastAsia"/>
              </w:rPr>
              <w:t>円すいの表面積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円すいの表面積の求め方</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t xml:space="preserve">6 </w:t>
            </w:r>
            <w:r w:rsidRPr="007A2DD3">
              <w:rPr>
                <w:rFonts w:hint="eastAsia"/>
              </w:rPr>
              <w:t>球の表面積と体積</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球の表面積と体積の求め方</w:t>
            </w:r>
          </w:p>
        </w:tc>
      </w:tr>
      <w:tr w:rsidR="007A2DD3" w:rsidRPr="007A2DD3" w:rsidTr="009B349B">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44592C">
            <w:pPr>
              <w:pStyle w:val="a9"/>
              <w:ind w:left="210" w:hanging="210"/>
            </w:pPr>
            <w:r w:rsidRPr="007A2DD3">
              <w:rPr>
                <w:rFonts w:hint="eastAsia"/>
              </w:rPr>
              <w:t>◎練習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bl>
    <w:p w:rsidR="00E44E77" w:rsidRDefault="00E44E77">
      <w:r>
        <w:br w:type="page"/>
      </w:r>
    </w:p>
    <w:p w:rsidR="00B61DB1" w:rsidRPr="00FC4A70" w:rsidRDefault="00983C7B" w:rsidP="00B61DB1">
      <w:pPr>
        <w:pStyle w:val="01"/>
        <w:jc w:val="right"/>
        <w:rPr>
          <w:sz w:val="18"/>
          <w:szCs w:val="18"/>
          <w:lang w:val="en-US"/>
        </w:rPr>
      </w:pPr>
      <w:r w:rsidRPr="00E7318D">
        <w:rPr>
          <w:rFonts w:asciiTheme="minorEastAsia" w:eastAsiaTheme="minorEastAsia" w:hAnsiTheme="minorEastAsia" w:hint="eastAsia"/>
          <w:sz w:val="16"/>
          <w:szCs w:val="16"/>
        </w:rPr>
        <w:lastRenderedPageBreak/>
        <w:t>年間指導時数</w:t>
      </w:r>
      <w:r w:rsidRPr="00983C7B">
        <w:rPr>
          <w:rFonts w:asciiTheme="minorEastAsia" w:eastAsiaTheme="minorEastAsia" w:hAnsiTheme="minorEastAsia" w:hint="eastAsia"/>
          <w:sz w:val="16"/>
          <w:szCs w:val="16"/>
          <w:lang w:val="en-US"/>
        </w:rPr>
        <w:t>：</w:t>
      </w:r>
      <w:r w:rsidRPr="00983C7B">
        <w:rPr>
          <w:rFonts w:asciiTheme="minorEastAsia" w:eastAsiaTheme="minorEastAsia" w:hAnsiTheme="minorEastAsia" w:hint="eastAsia"/>
          <w:color w:val="FF0000"/>
          <w:sz w:val="16"/>
          <w:szCs w:val="16"/>
          <w:lang w:val="en-US"/>
        </w:rPr>
        <w:t xml:space="preserve">115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r w:rsidRPr="00E7318D">
        <w:rPr>
          <w:rFonts w:asciiTheme="minorEastAsia" w:eastAsiaTheme="minorEastAsia" w:hAnsiTheme="minorEastAsia" w:hint="eastAsia"/>
          <w:sz w:val="16"/>
          <w:szCs w:val="16"/>
        </w:rPr>
        <w:t>予備時数</w:t>
      </w:r>
      <w:r w:rsidRPr="00983C7B">
        <w:rPr>
          <w:rFonts w:asciiTheme="minorEastAsia" w:eastAsiaTheme="minorEastAsia" w:hAnsiTheme="minorEastAsia" w:hint="eastAsia"/>
          <w:color w:val="FF0000"/>
          <w:sz w:val="16"/>
          <w:szCs w:val="16"/>
          <w:lang w:val="en-US"/>
        </w:rPr>
        <w:t>25</w:t>
      </w:r>
      <w:r w:rsidRPr="00983C7B">
        <w:rPr>
          <w:rFonts w:asciiTheme="minorEastAsia" w:eastAsiaTheme="minorEastAsia" w:hAnsiTheme="minorEastAsia" w:hint="eastAsia"/>
          <w:sz w:val="16"/>
          <w:szCs w:val="16"/>
          <w:lang w:val="en-US"/>
        </w:rPr>
        <w:t xml:space="preserve"> </w:t>
      </w:r>
      <w:r w:rsidRPr="00E7318D">
        <w:rPr>
          <w:rFonts w:asciiTheme="minorEastAsia" w:eastAsiaTheme="minorEastAsia" w:hAnsiTheme="minorEastAsia" w:hint="eastAsia"/>
          <w:sz w:val="16"/>
          <w:szCs w:val="16"/>
        </w:rPr>
        <w:t>時間</w:t>
      </w:r>
      <w:r w:rsidRPr="00983C7B">
        <w:rPr>
          <w:rFonts w:asciiTheme="minorEastAsia" w:eastAsiaTheme="minorEastAsia" w:hAnsiTheme="minorEastAsia" w:hint="eastAsia"/>
          <w:sz w:val="16"/>
          <w:szCs w:val="16"/>
          <w:lang w:val="en-US"/>
        </w:rPr>
        <w:t>）</w:t>
      </w:r>
    </w:p>
    <w:p w:rsidR="00B61DB1" w:rsidRDefault="00B61DB1"/>
    <w:tbl>
      <w:tblPr>
        <w:tblpPr w:leftFromText="142" w:rightFromText="142" w:vertAnchor="text" w:tblpY="1"/>
        <w:tblOverlap w:val="never"/>
        <w:tblW w:w="0" w:type="auto"/>
        <w:tblInd w:w="3" w:type="dxa"/>
        <w:tblLayout w:type="fixed"/>
        <w:tblCellMar>
          <w:left w:w="0" w:type="dxa"/>
          <w:right w:w="0" w:type="dxa"/>
        </w:tblCellMar>
        <w:tblLook w:val="0000"/>
      </w:tblPr>
      <w:tblGrid>
        <w:gridCol w:w="340"/>
        <w:gridCol w:w="340"/>
        <w:gridCol w:w="340"/>
        <w:gridCol w:w="4026"/>
        <w:gridCol w:w="595"/>
        <w:gridCol w:w="4649"/>
      </w:tblGrid>
      <w:tr w:rsidR="00F4656F" w:rsidRPr="007A2DD3" w:rsidTr="00F4656F">
        <w:trPr>
          <w:cantSplit/>
          <w:trHeight w:val="907"/>
          <w:tblHeader/>
        </w:trPr>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２学期制</w:t>
            </w:r>
          </w:p>
        </w:tc>
        <w:tc>
          <w:tcPr>
            <w:tcW w:w="340"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textDirection w:val="tbRlV"/>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月</w:t>
            </w:r>
          </w:p>
        </w:tc>
        <w:tc>
          <w:tcPr>
            <w:tcW w:w="4026" w:type="dxa"/>
            <w:tcBorders>
              <w:top w:val="single" w:sz="2" w:space="0" w:color="000000"/>
              <w:left w:val="single" w:sz="2" w:space="0" w:color="000000"/>
              <w:bottom w:val="single" w:sz="2" w:space="0" w:color="000000"/>
              <w:right w:val="single" w:sz="2" w:space="0" w:color="000000"/>
            </w:tcBorders>
            <w:shd w:val="pct15" w:color="000000" w:fill="auto"/>
            <w:tcMar>
              <w:top w:w="0" w:type="dxa"/>
              <w:left w:w="170" w:type="dxa"/>
              <w:bottom w:w="0" w:type="dxa"/>
              <w:right w:w="170"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章・節・項</w:t>
            </w:r>
          </w:p>
        </w:tc>
        <w:tc>
          <w:tcPr>
            <w:tcW w:w="595" w:type="dxa"/>
            <w:tcBorders>
              <w:top w:val="single" w:sz="2" w:space="0" w:color="000000"/>
              <w:left w:val="single" w:sz="2" w:space="0" w:color="000000"/>
              <w:bottom w:val="single" w:sz="2" w:space="0" w:color="000000"/>
              <w:right w:val="single" w:sz="2" w:space="0" w:color="000000"/>
            </w:tcBorders>
            <w:shd w:val="pct15" w:color="000000" w:fill="auto"/>
            <w:tcMar>
              <w:top w:w="0" w:type="dxa"/>
              <w:left w:w="0" w:type="dxa"/>
              <w:bottom w:w="0" w:type="dxa"/>
              <w:right w:w="0" w:type="dxa"/>
            </w:tcMar>
            <w:vAlign w:val="center"/>
          </w:tcPr>
          <w:p w:rsidR="00F4656F" w:rsidRPr="007A2DD3" w:rsidRDefault="00F4656F" w:rsidP="00FE2259">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配時</w:t>
            </w:r>
          </w:p>
        </w:tc>
        <w:tc>
          <w:tcPr>
            <w:tcW w:w="4649" w:type="dxa"/>
            <w:tcBorders>
              <w:top w:val="single" w:sz="2" w:space="0" w:color="000000"/>
              <w:left w:val="single" w:sz="2" w:space="0" w:color="000000"/>
              <w:bottom w:val="single" w:sz="2" w:space="0" w:color="000000"/>
              <w:right w:val="single" w:sz="2" w:space="0" w:color="000000"/>
            </w:tcBorders>
            <w:shd w:val="pct15" w:color="000000" w:fill="auto"/>
            <w:tcMar>
              <w:top w:w="0" w:type="dxa"/>
              <w:left w:w="57" w:type="dxa"/>
              <w:bottom w:w="0" w:type="dxa"/>
              <w:right w:w="113" w:type="dxa"/>
            </w:tcMar>
            <w:vAlign w:val="center"/>
          </w:tcPr>
          <w:p w:rsidR="00F4656F" w:rsidRPr="007A2DD3" w:rsidRDefault="00F4656F" w:rsidP="00FE2259">
            <w:pPr>
              <w:suppressAutoHyphens/>
              <w:autoSpaceDE w:val="0"/>
              <w:autoSpaceDN w:val="0"/>
              <w:adjustRightInd w:val="0"/>
              <w:spacing w:line="220" w:lineRule="exact"/>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主な指導内容</w:t>
            </w:r>
          </w:p>
        </w:tc>
      </w:tr>
      <w:tr w:rsidR="00760EA4" w:rsidRPr="007A2DD3" w:rsidTr="00475293">
        <w:trPr>
          <w:trHeight w:hRule="exact" w:val="113"/>
          <w:tblHeader/>
        </w:trPr>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single" w:sz="2" w:space="0" w:color="000000"/>
              <w:left w:val="single" w:sz="2" w:space="0" w:color="000000"/>
              <w:right w:val="single" w:sz="2" w:space="0" w:color="000000"/>
            </w:tcBorders>
            <w:tcMar>
              <w:top w:w="0" w:type="dxa"/>
              <w:left w:w="0" w:type="dxa"/>
              <w:bottom w:w="0" w:type="dxa"/>
              <w:right w:w="0" w:type="dxa"/>
            </w:tcMar>
            <w:textDirection w:val="tbRlV"/>
            <w:vAlign w:val="cente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single" w:sz="2" w:space="0" w:color="000000"/>
              <w:left w:val="single" w:sz="2" w:space="0" w:color="000000"/>
              <w:right w:val="single" w:sz="2" w:space="0" w:color="000000"/>
            </w:tcBorders>
            <w:tcMar>
              <w:top w:w="0" w:type="dxa"/>
              <w:left w:w="170" w:type="dxa"/>
              <w:bottom w:w="0" w:type="dxa"/>
              <w:right w:w="170"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c>
          <w:tcPr>
            <w:tcW w:w="595" w:type="dxa"/>
            <w:tcBorders>
              <w:top w:val="single" w:sz="2" w:space="0" w:color="000000"/>
              <w:left w:val="single" w:sz="2" w:space="0" w:color="000000"/>
              <w:right w:val="single" w:sz="2" w:space="0" w:color="000000"/>
            </w:tcBorders>
            <w:tcMar>
              <w:top w:w="0" w:type="dxa"/>
              <w:left w:w="0" w:type="dxa"/>
              <w:bottom w:w="0" w:type="dxa"/>
              <w:right w:w="0" w:type="dxa"/>
            </w:tcMar>
          </w:tcPr>
          <w:p w:rsidR="00760EA4" w:rsidRPr="007A2DD3" w:rsidRDefault="00760EA4" w:rsidP="00FE2259">
            <w:pPr>
              <w:autoSpaceDE w:val="0"/>
              <w:autoSpaceDN w:val="0"/>
              <w:adjustRightInd w:val="0"/>
              <w:spacing w:line="220" w:lineRule="exact"/>
              <w:ind w:leftChars="-50" w:left="-105" w:rightChars="-50" w:right="-105"/>
              <w:jc w:val="left"/>
              <w:rPr>
                <w:rFonts w:ascii="ＭＳ ゴシック" w:eastAsia="ＭＳ ゴシック"/>
                <w:kern w:val="0"/>
                <w:sz w:val="24"/>
                <w:szCs w:val="24"/>
              </w:rPr>
            </w:pPr>
          </w:p>
        </w:tc>
        <w:tc>
          <w:tcPr>
            <w:tcW w:w="4649" w:type="dxa"/>
            <w:tcBorders>
              <w:top w:val="single" w:sz="2" w:space="0" w:color="000000"/>
              <w:left w:val="single" w:sz="2" w:space="0" w:color="000000"/>
              <w:right w:val="single" w:sz="2" w:space="0" w:color="000000"/>
            </w:tcBorders>
            <w:tcMar>
              <w:top w:w="0" w:type="dxa"/>
              <w:left w:w="57" w:type="dxa"/>
              <w:bottom w:w="0" w:type="dxa"/>
              <w:right w:w="113" w:type="dxa"/>
            </w:tcMar>
          </w:tcPr>
          <w:p w:rsidR="00760EA4" w:rsidRPr="007A2DD3" w:rsidRDefault="00760EA4" w:rsidP="00FE2259">
            <w:pPr>
              <w:autoSpaceDE w:val="0"/>
              <w:autoSpaceDN w:val="0"/>
              <w:adjustRightInd w:val="0"/>
              <w:spacing w:line="220" w:lineRule="exact"/>
              <w:jc w:val="left"/>
              <w:rPr>
                <w:rFonts w:ascii="ＭＳ ゴシック" w:eastAsia="ＭＳ ゴシック"/>
                <w:kern w:val="0"/>
                <w:sz w:val="24"/>
                <w:szCs w:val="24"/>
              </w:rPr>
            </w:pPr>
          </w:p>
        </w:tc>
      </w:tr>
    </w:tbl>
    <w:tbl>
      <w:tblPr>
        <w:tblW w:w="0" w:type="auto"/>
        <w:tblInd w:w="3" w:type="dxa"/>
        <w:tblBorders>
          <w:top w:val="single" w:sz="2" w:space="0" w:color="000000"/>
          <w:left w:val="single" w:sz="2" w:space="0" w:color="000000"/>
          <w:bottom w:val="single" w:sz="2" w:space="0" w:color="000000"/>
          <w:right w:val="single" w:sz="2" w:space="0" w:color="000000"/>
          <w:insideV w:val="single" w:sz="2" w:space="0" w:color="000000"/>
        </w:tblBorders>
        <w:tblLayout w:type="fixed"/>
        <w:tblCellMar>
          <w:left w:w="0" w:type="dxa"/>
          <w:right w:w="0" w:type="dxa"/>
        </w:tblCellMar>
        <w:tblLook w:val="0000"/>
      </w:tblPr>
      <w:tblGrid>
        <w:gridCol w:w="340"/>
        <w:gridCol w:w="340"/>
        <w:gridCol w:w="340"/>
        <w:gridCol w:w="4026"/>
        <w:gridCol w:w="595"/>
        <w:gridCol w:w="4649"/>
      </w:tblGrid>
      <w:tr w:rsidR="007A2DD3" w:rsidRPr="007A2DD3" w:rsidTr="00475293">
        <w:trPr>
          <w:trHeight w:val="88"/>
        </w:trPr>
        <w:tc>
          <w:tcPr>
            <w:tcW w:w="340" w:type="dxa"/>
            <w:vMerge w:val="restart"/>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３学期</w:t>
            </w:r>
          </w:p>
        </w:tc>
        <w:tc>
          <w:tcPr>
            <w:tcW w:w="340" w:type="dxa"/>
            <w:vMerge w:val="restart"/>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後期</w:t>
            </w:r>
          </w:p>
        </w:tc>
        <w:tc>
          <w:tcPr>
            <w:tcW w:w="340" w:type="dxa"/>
            <w:vMerge w:val="restart"/>
            <w:tcBorders>
              <w:top w:val="nil"/>
              <w:bottom w:val="nil"/>
            </w:tcBorders>
            <w:tcMar>
              <w:top w:w="57" w:type="dxa"/>
              <w:left w:w="0" w:type="dxa"/>
              <w:bottom w:w="0" w:type="dxa"/>
              <w:right w:w="0" w:type="dxa"/>
            </w:tcMar>
            <w:textDirection w:val="tbRlV"/>
            <w:vAlign w:val="center"/>
          </w:tcPr>
          <w:p w:rsidR="007A2DD3"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２　月</w:t>
            </w:r>
          </w:p>
        </w:tc>
        <w:tc>
          <w:tcPr>
            <w:tcW w:w="4026" w:type="dxa"/>
            <w:tcBorders>
              <w:top w:val="nil"/>
              <w:bottom w:val="nil"/>
            </w:tcBorders>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4" style="position:absolute;margin-left:-4.8pt;margin-top:-2.4pt;width:456.7pt;height:13.9pt;z-index:251689984;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4</w:t>
            </w:r>
            <w:r w:rsidR="007A2DD3" w:rsidRPr="007A2DD3">
              <w:rPr>
                <w:rFonts w:ascii="ＭＳ ゴシック" w:eastAsia="ＭＳ ゴシック" w:cs="ＭＳ ゴシック" w:hint="eastAsia"/>
                <w:color w:val="000000"/>
                <w:kern w:val="0"/>
                <w:sz w:val="24"/>
                <w:szCs w:val="24"/>
                <w:lang w:val="ja-JP"/>
              </w:rPr>
              <w:t>節　図形の性質の利用</w:t>
            </w:r>
          </w:p>
        </w:tc>
        <w:tc>
          <w:tcPr>
            <w:tcW w:w="595" w:type="dxa"/>
            <w:tcBorders>
              <w:top w:val="nil"/>
              <w:bottom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Borders>
              <w:top w:val="nil"/>
              <w:bottom w:val="nil"/>
            </w:tcBorders>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475293">
        <w:trPr>
          <w:trHeight w:val="138"/>
        </w:trPr>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nil"/>
            </w:tcBorders>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Borders>
              <w:top w:val="nil"/>
            </w:tcBorders>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 xml:space="preserve">1 </w:t>
            </w:r>
            <w:r w:rsidRPr="007A2DD3">
              <w:rPr>
                <w:rFonts w:ascii="ＭＳ ゴシック" w:eastAsia="ＭＳ ゴシック" w:cs="ＭＳ ゴシック" w:hint="eastAsia"/>
                <w:color w:val="000000"/>
                <w:kern w:val="0"/>
                <w:lang w:val="ja-JP"/>
              </w:rPr>
              <w:t>図形の性質の利用</w:t>
            </w:r>
          </w:p>
        </w:tc>
        <w:tc>
          <w:tcPr>
            <w:tcW w:w="595" w:type="dxa"/>
            <w:tcBorders>
              <w:top w:val="nil"/>
            </w:tcBorders>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Borders>
              <w:top w:val="nil"/>
            </w:tcBorders>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空間にある図形の性質を活用して問題を解決すること</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A22AAD" w:rsidRDefault="007A2DD3" w:rsidP="007A2DD3">
            <w:pPr>
              <w:suppressAutoHyphens/>
              <w:autoSpaceDE w:val="0"/>
              <w:autoSpaceDN w:val="0"/>
              <w:adjustRightInd w:val="0"/>
              <w:spacing w:line="220" w:lineRule="exact"/>
              <w:jc w:val="left"/>
              <w:textAlignment w:val="center"/>
              <w:rPr>
                <w:rStyle w:val="ad"/>
              </w:rPr>
            </w:pPr>
            <w:r w:rsidRPr="00A22AAD">
              <w:rPr>
                <w:rStyle w:val="ad"/>
              </w:rPr>
              <w:t>6</w:t>
            </w:r>
            <w:r w:rsidRPr="00A22AAD">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挑戦しよう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積み木を通す穴の形</w:t>
            </w:r>
          </w:p>
        </w:tc>
      </w:tr>
      <w:tr w:rsidR="007A2DD3" w:rsidRPr="007A2DD3" w:rsidTr="00353C4C">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もっと数学</w:t>
            </w:r>
            <w:r w:rsidRPr="007A2DD3">
              <w:rPr>
                <w:rFonts w:ascii="ＭＳ ゴシック" w:eastAsia="ＭＳ ゴシック" w:cs="ＭＳ ゴシック"/>
                <w:color w:val="000000"/>
                <w:kern w:val="0"/>
                <w:lang w:val="ja-JP"/>
              </w:rPr>
              <w:t>!</w:t>
            </w:r>
            <w:r w:rsidRPr="007A2DD3">
              <w:rPr>
                <w:rFonts w:ascii="ＭＳ ゴシック" w:eastAsia="ＭＳ ゴシック" w:cs="ＭＳ ゴシック" w:hint="eastAsia"/>
                <w:color w:val="000000"/>
                <w:kern w:val="0"/>
                <w:lang w:val="ja-JP"/>
              </w:rPr>
              <w:t>（発展）立体を平面で切ると…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立体の切断</w:t>
            </w:r>
          </w:p>
        </w:tc>
      </w:tr>
      <w:tr w:rsidR="007A2DD3" w:rsidRPr="007A2DD3" w:rsidTr="00353C4C">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bottom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社会にリンク</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設計図から木材を組み家ができる　数学も大工の道具の一つ</w:t>
            </w:r>
          </w:p>
        </w:tc>
      </w:tr>
      <w:tr w:rsidR="006E4741" w:rsidRPr="007A2DD3" w:rsidTr="00353C4C">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val="restart"/>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３　月</w:t>
            </w:r>
          </w:p>
        </w:tc>
        <w:tc>
          <w:tcPr>
            <w:tcW w:w="4026" w:type="dxa"/>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5" style="position:absolute;margin-left:-4.8pt;margin-top:-1.65pt;width:456.7pt;height:13.9pt;z-index:251691008;mso-position-horizontal-relative:margin;mso-position-vertical-relative:text" arcsize="0"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7</w:t>
            </w:r>
            <w:r w:rsidR="006E4741" w:rsidRPr="007A2DD3">
              <w:rPr>
                <w:rFonts w:ascii="ＭＳ ゴシック" w:eastAsia="ＭＳ ゴシック" w:cs="ＭＳ ゴシック" w:hint="eastAsia"/>
                <w:color w:val="000000"/>
                <w:kern w:val="0"/>
                <w:sz w:val="24"/>
                <w:szCs w:val="24"/>
                <w:lang w:val="ja-JP"/>
              </w:rPr>
              <w:t>章　資料の整理と活用</w:t>
            </w:r>
          </w:p>
        </w:tc>
        <w:tc>
          <w:tcPr>
            <w:tcW w:w="595" w:type="dxa"/>
            <w:tcMar>
              <w:top w:w="57" w:type="dxa"/>
              <w:left w:w="0" w:type="dxa"/>
              <w:bottom w:w="57" w:type="dxa"/>
              <w:right w:w="0" w:type="dxa"/>
            </w:tcMar>
          </w:tcPr>
          <w:p w:rsidR="006E4741" w:rsidRPr="00302DB2"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r w:rsidRPr="00302DB2">
              <w:rPr>
                <w:rFonts w:ascii="ＭＳ ゴシック" w:eastAsia="ＭＳ ゴシック" w:cs="ＭＳ ゴシック" w:hint="eastAsia"/>
                <w:color w:val="FF0000"/>
                <w:kern w:val="0"/>
                <w:lang w:val="ja-JP"/>
              </w:rPr>
              <w:t>〔</w:t>
            </w:r>
            <w:r w:rsidR="00302DB2" w:rsidRPr="00302DB2">
              <w:rPr>
                <w:rFonts w:ascii="ＭＳ ゴシック" w:eastAsia="ＭＳ ゴシック" w:cs="ＭＳ ゴシック"/>
                <w:color w:val="FF0000"/>
                <w:kern w:val="0"/>
                <w:lang w:val="ja-JP"/>
              </w:rPr>
              <w:t>11</w:t>
            </w:r>
            <w:r w:rsidRPr="00302DB2">
              <w:rPr>
                <w:rFonts w:ascii="ＭＳ ゴシック" w:eastAsia="ＭＳ ゴシック" w:cs="ＭＳ ゴシック" w:hint="eastAsia"/>
                <w:color w:val="FF0000"/>
                <w:kern w:val="0"/>
                <w:lang w:val="ja-JP"/>
              </w:rPr>
              <w:t>〕</w:t>
            </w:r>
          </w:p>
        </w:tc>
        <w:tc>
          <w:tcPr>
            <w:tcW w:w="4649" w:type="dxa"/>
            <w:tcMar>
              <w:top w:w="57" w:type="dxa"/>
              <w:left w:w="57" w:type="dxa"/>
              <w:bottom w:w="57" w:type="dxa"/>
              <w:right w:w="113" w:type="dxa"/>
            </w:tcMa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353C4C">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7" style="position:absolute;margin-left:-4.8pt;margin-top:-1.95pt;width:456.7pt;height:13.9pt;z-index:251692032;mso-position-horizontal-relative:margin;mso-position-vertical-relative:text" arcsize="10923f" filled="f" strokeweight=".25pt">
                  <v:textbox inset="5.85pt,.7pt,5.85pt,.7pt"/>
                  <w10:wrap anchorx="margin"/>
                  <w10:anchorlock/>
                </v:roundrect>
              </w:pict>
            </w:r>
            <w:r w:rsidR="006E4741" w:rsidRPr="007A2DD3">
              <w:rPr>
                <w:rFonts w:ascii="ＭＳ ゴシック" w:eastAsia="ＭＳ ゴシック" w:cs="ＭＳ ゴシック"/>
                <w:color w:val="000000"/>
                <w:kern w:val="0"/>
                <w:sz w:val="24"/>
                <w:szCs w:val="24"/>
                <w:lang w:val="ja-JP"/>
              </w:rPr>
              <w:t>1</w:t>
            </w:r>
            <w:r w:rsidR="006E4741" w:rsidRPr="007A2DD3">
              <w:rPr>
                <w:rFonts w:ascii="ＭＳ ゴシック" w:eastAsia="ＭＳ ゴシック" w:cs="ＭＳ ゴシック" w:hint="eastAsia"/>
                <w:color w:val="000000"/>
                <w:kern w:val="0"/>
                <w:sz w:val="24"/>
                <w:szCs w:val="24"/>
                <w:lang w:val="ja-JP"/>
              </w:rPr>
              <w:t>節　資料の収集と整理</w:t>
            </w:r>
          </w:p>
        </w:tc>
        <w:tc>
          <w:tcPr>
            <w:tcW w:w="595" w:type="dxa"/>
            <w:tcMar>
              <w:top w:w="57" w:type="dxa"/>
              <w:left w:w="0" w:type="dxa"/>
              <w:bottom w:w="57" w:type="dxa"/>
              <w:right w:w="0" w:type="dxa"/>
            </w:tcMar>
          </w:tcPr>
          <w:p w:rsidR="006E4741" w:rsidRPr="007A2DD3"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7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r>
      <w:tr w:rsidR="006E4741" w:rsidRPr="007A2DD3" w:rsidTr="00353C4C">
        <w:trPr>
          <w:trHeight w:val="226"/>
        </w:trPr>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340" w:type="dxa"/>
            <w:vMerge/>
            <w:tcBorders>
              <w:top w:val="single" w:sz="2" w:space="0" w:color="000000"/>
              <w:bottom w:val="nil"/>
            </w:tcBorders>
            <w:tcMar>
              <w:top w:w="57" w:type="dxa"/>
              <w:left w:w="0" w:type="dxa"/>
              <w:bottom w:w="0" w:type="dxa"/>
              <w:right w:w="0" w:type="dxa"/>
            </w:tcMar>
            <w:textDirection w:val="tbRlV"/>
            <w:vAlign w:val="center"/>
          </w:tcPr>
          <w:p w:rsidR="006E4741" w:rsidRPr="007A2DD3" w:rsidRDefault="006E4741"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6E4741" w:rsidRPr="00302DB2" w:rsidRDefault="006E4741" w:rsidP="00A22AAD">
            <w:pPr>
              <w:pStyle w:val="a9"/>
              <w:ind w:left="210" w:hanging="210"/>
              <w:rPr>
                <w:strike/>
              </w:rPr>
            </w:pPr>
            <w:r w:rsidRPr="00302DB2">
              <w:rPr>
                <w:strike/>
              </w:rPr>
              <w:t xml:space="preserve">1 </w:t>
            </w:r>
            <w:r w:rsidRPr="00302DB2">
              <w:rPr>
                <w:rFonts w:hint="eastAsia"/>
                <w:strike/>
              </w:rPr>
              <w:t>近似値</w:t>
            </w:r>
          </w:p>
        </w:tc>
        <w:tc>
          <w:tcPr>
            <w:tcW w:w="595" w:type="dxa"/>
            <w:tcMar>
              <w:top w:w="57" w:type="dxa"/>
              <w:left w:w="0" w:type="dxa"/>
              <w:bottom w:w="57" w:type="dxa"/>
              <w:right w:w="0" w:type="dxa"/>
            </w:tcMar>
          </w:tcPr>
          <w:p w:rsidR="006E4741" w:rsidRPr="00302DB2" w:rsidRDefault="006E4741"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strike/>
                <w:color w:val="000000"/>
                <w:kern w:val="0"/>
                <w:lang w:val="ja-JP"/>
              </w:rPr>
            </w:pPr>
            <w:r w:rsidRPr="00302DB2">
              <w:rPr>
                <w:rFonts w:ascii="ＭＳ ゴシック" w:eastAsia="ＭＳ ゴシック" w:cs="ＭＳ ゴシック"/>
                <w:strike/>
                <w:color w:val="000000"/>
                <w:kern w:val="0"/>
                <w:lang w:val="ja-JP"/>
              </w:rPr>
              <w:t>1</w:t>
            </w:r>
          </w:p>
        </w:tc>
        <w:tc>
          <w:tcPr>
            <w:tcW w:w="4649" w:type="dxa"/>
            <w:tcMar>
              <w:top w:w="57" w:type="dxa"/>
              <w:left w:w="57" w:type="dxa"/>
              <w:bottom w:w="57" w:type="dxa"/>
              <w:right w:w="113" w:type="dxa"/>
            </w:tcMar>
          </w:tcPr>
          <w:p w:rsidR="006E4741" w:rsidRPr="00302DB2" w:rsidRDefault="006E4741" w:rsidP="00E44E77">
            <w:pPr>
              <w:pStyle w:val="a"/>
              <w:ind w:left="210" w:hanging="210"/>
              <w:rPr>
                <w:strike/>
              </w:rPr>
            </w:pPr>
            <w:r w:rsidRPr="00302DB2">
              <w:rPr>
                <w:rFonts w:hint="eastAsia"/>
                <w:strike/>
              </w:rPr>
              <w:t>近似値／誤差と有効数字の意味／有効数字を用いた近似値の表し方</w:t>
            </w:r>
          </w:p>
        </w:tc>
      </w:tr>
      <w:tr w:rsidR="007A2DD3" w:rsidRPr="007A2DD3" w:rsidTr="00353C4C">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Borders>
              <w:top w:val="nil"/>
            </w:tcBorders>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2 </w:t>
            </w:r>
            <w:r w:rsidRPr="007A2DD3">
              <w:rPr>
                <w:rFonts w:hint="eastAsia"/>
              </w:rPr>
              <w:t>度数分布</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度数分布表の必要性と意味</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3 </w:t>
            </w:r>
            <w:r w:rsidRPr="007A2DD3">
              <w:rPr>
                <w:rFonts w:hint="eastAsia"/>
              </w:rPr>
              <w:t>ヒストグラムと度数分布多角形</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ヒストグラムや度数分布多角形の必要性と意味</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4 </w:t>
            </w:r>
            <w:r w:rsidRPr="007A2DD3">
              <w:rPr>
                <w:rFonts w:hint="eastAsia"/>
              </w:rPr>
              <w:t>相対度数</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相対度数の必要性と意味／</w:t>
            </w:r>
            <w:r w:rsidRPr="007A2DD3">
              <w:t>2</w:t>
            </w:r>
            <w:r w:rsidRPr="007A2DD3">
              <w:rPr>
                <w:rFonts w:hint="eastAsia"/>
              </w:rPr>
              <w:t>つの資料の比較</w:t>
            </w:r>
          </w:p>
        </w:tc>
      </w:tr>
      <w:tr w:rsidR="00B70BC5" w:rsidRPr="007A2DD3" w:rsidTr="00A22AAD">
        <w:trPr>
          <w:trHeight w:val="226"/>
        </w:trPr>
        <w:tc>
          <w:tcPr>
            <w:tcW w:w="340" w:type="dxa"/>
            <w:tcMar>
              <w:top w:w="57" w:type="dxa"/>
              <w:left w:w="0" w:type="dxa"/>
              <w:bottom w:w="0" w:type="dxa"/>
              <w:right w:w="0" w:type="dxa"/>
            </w:tcMar>
            <w:textDirection w:val="tbRlV"/>
            <w:vAlign w:val="center"/>
          </w:tcPr>
          <w:p w:rsidR="00B70BC5" w:rsidRPr="007A2DD3" w:rsidRDefault="00B70B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B70BC5" w:rsidRPr="007A2DD3" w:rsidRDefault="00B70BC5"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B70BC5" w:rsidRPr="007A2DD3" w:rsidRDefault="00B70BC5"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B70BC5" w:rsidRPr="00B70BC5" w:rsidRDefault="00B70BC5" w:rsidP="00A22AAD">
            <w:pPr>
              <w:pStyle w:val="a9"/>
              <w:ind w:left="210" w:hanging="210"/>
              <w:rPr>
                <w:color w:val="FF0000"/>
              </w:rPr>
            </w:pPr>
            <w:r w:rsidRPr="00B70BC5">
              <w:rPr>
                <w:rFonts w:ascii="ＭＳ 明朝" w:eastAsia="ＭＳ 明朝" w:hAnsi="ＭＳ 明朝" w:cs="ＭＳ 明朝"/>
                <w:color w:val="FF0000"/>
              </w:rPr>
              <w:t>●累積度数と累積相対度数</w:t>
            </w:r>
          </w:p>
        </w:tc>
        <w:tc>
          <w:tcPr>
            <w:tcW w:w="595" w:type="dxa"/>
            <w:tcMar>
              <w:top w:w="57" w:type="dxa"/>
              <w:left w:w="0" w:type="dxa"/>
              <w:bottom w:w="57" w:type="dxa"/>
              <w:right w:w="0" w:type="dxa"/>
            </w:tcMar>
          </w:tcPr>
          <w:p w:rsidR="00B70BC5" w:rsidRPr="00CE3AF0" w:rsidRDefault="00CE3AF0"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FF0000"/>
                <w:kern w:val="0"/>
                <w:lang w:val="ja-JP"/>
              </w:rPr>
            </w:pPr>
            <w:r w:rsidRPr="00CE3AF0">
              <w:rPr>
                <w:rFonts w:ascii="ＭＳ ゴシック" w:eastAsia="ＭＳ ゴシック" w:cs="ＭＳ ゴシック"/>
                <w:color w:val="FF0000"/>
                <w:kern w:val="0"/>
                <w:lang w:val="ja-JP"/>
              </w:rPr>
              <w:t>1</w:t>
            </w:r>
          </w:p>
        </w:tc>
        <w:tc>
          <w:tcPr>
            <w:tcW w:w="4649" w:type="dxa"/>
            <w:tcMar>
              <w:top w:w="57" w:type="dxa"/>
              <w:left w:w="57" w:type="dxa"/>
              <w:bottom w:w="57" w:type="dxa"/>
              <w:right w:w="113" w:type="dxa"/>
            </w:tcMar>
          </w:tcPr>
          <w:p w:rsidR="00B70BC5" w:rsidRPr="00CE3AF0" w:rsidRDefault="00CE3AF0" w:rsidP="00E44E77">
            <w:pPr>
              <w:pStyle w:val="a"/>
              <w:ind w:left="210" w:hanging="210"/>
              <w:rPr>
                <w:color w:val="FF0000"/>
              </w:rPr>
            </w:pPr>
            <w:r w:rsidRPr="00CE3AF0">
              <w:rPr>
                <w:rFonts w:hint="eastAsia"/>
                <w:color w:val="FF0000"/>
              </w:rPr>
              <w:t>累積度数，累積相対度数の意味／累積度数や累積相対度数をグラフに表すこと</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5 </w:t>
            </w:r>
            <w:r w:rsidRPr="007A2DD3">
              <w:rPr>
                <w:rFonts w:hint="eastAsia"/>
              </w:rPr>
              <w:t>資料のちらばり</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ちらばりの程度を数値で表すこと／範囲の必要性と意味</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6 </w:t>
            </w:r>
            <w:r w:rsidRPr="007A2DD3">
              <w:rPr>
                <w:rFonts w:hint="eastAsia"/>
              </w:rPr>
              <w:t>資料の代表値</w:t>
            </w:r>
            <w:r w:rsidRPr="007A2DD3">
              <w:rPr>
                <w:rFonts w:ascii="ＭＳ 明朝" w:eastAsia="ＭＳ 明朝" w:cs="ＭＳ 明朝" w:hint="eastAsia"/>
              </w:rPr>
              <w:t>―</w:t>
            </w:r>
            <w:r w:rsidRPr="007A2DD3">
              <w:rPr>
                <w:rFonts w:hint="eastAsia"/>
              </w:rPr>
              <w:t>［</w:t>
            </w:r>
            <w:r w:rsidRPr="007A2DD3">
              <w:t>1</w:t>
            </w:r>
            <w:r w:rsidRPr="007A2DD3">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階級値，代表値，中央値の意味</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A22AAD">
            <w:pPr>
              <w:pStyle w:val="a9"/>
              <w:ind w:left="210" w:hanging="210"/>
            </w:pPr>
            <w:r w:rsidRPr="007A2DD3">
              <w:t xml:space="preserve">7 </w:t>
            </w:r>
            <w:r w:rsidRPr="007A2DD3">
              <w:rPr>
                <w:rFonts w:hint="eastAsia"/>
              </w:rPr>
              <w:t>資料の代表値</w:t>
            </w:r>
            <w:r w:rsidRPr="007A2DD3">
              <w:rPr>
                <w:rFonts w:ascii="ＭＳ 明朝" w:eastAsia="ＭＳ 明朝" w:cs="ＭＳ 明朝" w:hint="eastAsia"/>
              </w:rPr>
              <w:t>―</w:t>
            </w:r>
            <w:r w:rsidRPr="007A2DD3">
              <w:rPr>
                <w:rFonts w:hint="eastAsia"/>
              </w:rPr>
              <w:t>［</w:t>
            </w:r>
            <w:r w:rsidRPr="007A2DD3">
              <w:t>2</w:t>
            </w:r>
            <w:r w:rsidRPr="007A2DD3">
              <w:rPr>
                <w:rFonts w:hint="eastAsia"/>
              </w:rPr>
              <w:t>］</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最頻値の意味／代表値の適切な用い方</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D67DB"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sz w:val="24"/>
                <w:szCs w:val="24"/>
                <w:lang w:val="ja-JP"/>
              </w:rPr>
            </w:pPr>
            <w:r>
              <w:rPr>
                <w:rFonts w:ascii="ＭＳ ゴシック" w:eastAsia="ＭＳ ゴシック" w:cs="ＭＳ ゴシック"/>
                <w:noProof/>
                <w:color w:val="000000"/>
                <w:kern w:val="0"/>
                <w:sz w:val="24"/>
                <w:szCs w:val="24"/>
              </w:rPr>
              <w:pict>
                <v:roundrect id="_x0000_s1099" style="position:absolute;margin-left:-4.8pt;margin-top:-2.25pt;width:456.7pt;height:13.9pt;z-index:251693056;mso-position-horizontal-relative:margin;mso-position-vertical-relative:text" arcsize="10923f" filled="f" strokeweight=".25pt">
                  <v:textbox inset="5.85pt,.7pt,5.85pt,.7pt"/>
                  <w10:wrap anchorx="margin"/>
                  <w10:anchorlock/>
                </v:roundrect>
              </w:pict>
            </w:r>
            <w:r w:rsidR="007A2DD3" w:rsidRPr="007A2DD3">
              <w:rPr>
                <w:rFonts w:ascii="ＭＳ ゴシック" w:eastAsia="ＭＳ ゴシック" w:cs="ＭＳ ゴシック"/>
                <w:color w:val="000000"/>
                <w:kern w:val="0"/>
                <w:sz w:val="24"/>
                <w:szCs w:val="24"/>
                <w:lang w:val="ja-JP"/>
              </w:rPr>
              <w:t>2</w:t>
            </w:r>
            <w:r w:rsidR="007A2DD3" w:rsidRPr="007A2DD3">
              <w:rPr>
                <w:rFonts w:ascii="ＭＳ ゴシック" w:eastAsia="ＭＳ ゴシック" w:cs="ＭＳ ゴシック" w:hint="eastAsia"/>
                <w:color w:val="000000"/>
                <w:kern w:val="0"/>
                <w:sz w:val="24"/>
                <w:szCs w:val="24"/>
                <w:lang w:val="ja-JP"/>
              </w:rPr>
              <w:t>節　資料の活用</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Default="007D67DB" w:rsidP="00A22AAD">
            <w:pPr>
              <w:pStyle w:val="a9"/>
              <w:ind w:left="210" w:hanging="210"/>
            </w:pPr>
            <w:r>
              <w:rPr>
                <w:noProof/>
                <w:lang w:val="en-US"/>
              </w:rPr>
              <w:pict>
                <v:roundrect id="_x0000_s1103" style="position:absolute;left:0;text-align:left;margin-left:-4.8pt;margin-top:29.35pt;width:456.7pt;height:17.05pt;z-index:251695104;mso-position-horizontal-relative:margin;mso-position-vertical-relative:text" arcsize="10923f" filled="f" strokecolor="red" strokeweight=".25pt">
                  <v:textbox inset="5.85pt,.7pt,5.85pt,.7pt"/>
                  <w10:wrap anchorx="margin"/>
                  <w10:anchorlock/>
                </v:roundrect>
              </w:pict>
            </w:r>
            <w:r w:rsidR="007A2DD3" w:rsidRPr="007A2DD3">
              <w:t xml:space="preserve">1 </w:t>
            </w:r>
            <w:r w:rsidR="007A2DD3" w:rsidRPr="007A2DD3">
              <w:rPr>
                <w:rFonts w:hint="eastAsia"/>
              </w:rPr>
              <w:t>資料の傾向の調べ方</w:t>
            </w:r>
          </w:p>
          <w:p w:rsidR="00302DB2" w:rsidRDefault="00302DB2" w:rsidP="00A22AAD">
            <w:pPr>
              <w:pStyle w:val="a9"/>
              <w:ind w:left="210" w:hanging="210"/>
            </w:pPr>
          </w:p>
          <w:p w:rsidR="00302DB2" w:rsidRDefault="00302DB2" w:rsidP="003854A9">
            <w:pPr>
              <w:pStyle w:val="a9"/>
              <w:spacing w:line="200" w:lineRule="exact"/>
              <w:ind w:left="210" w:hanging="210"/>
            </w:pPr>
          </w:p>
          <w:p w:rsidR="00302DB2" w:rsidRDefault="00302DB2" w:rsidP="003854A9">
            <w:pPr>
              <w:pStyle w:val="a9"/>
              <w:spacing w:line="200" w:lineRule="exact"/>
              <w:ind w:left="98" w:hangingChars="41" w:hanging="98"/>
              <w:rPr>
                <w:color w:val="FF0000"/>
                <w:sz w:val="24"/>
                <w:szCs w:val="24"/>
              </w:rPr>
            </w:pPr>
            <w:r w:rsidRPr="00302DB2">
              <w:rPr>
                <w:rFonts w:hint="eastAsia"/>
                <w:color w:val="FF0000"/>
                <w:sz w:val="24"/>
                <w:szCs w:val="24"/>
              </w:rPr>
              <w:t>3節　データと確率</w:t>
            </w:r>
          </w:p>
          <w:p w:rsidR="003854A9" w:rsidRDefault="003854A9" w:rsidP="003854A9">
            <w:pPr>
              <w:pStyle w:val="a9"/>
              <w:spacing w:line="200" w:lineRule="exact"/>
              <w:ind w:left="98" w:hangingChars="41" w:hanging="98"/>
              <w:rPr>
                <w:color w:val="FF0000"/>
                <w:sz w:val="24"/>
                <w:szCs w:val="24"/>
              </w:rPr>
            </w:pPr>
          </w:p>
          <w:p w:rsidR="00302DB2" w:rsidRDefault="00302DB2" w:rsidP="003854A9">
            <w:pPr>
              <w:pStyle w:val="a9"/>
              <w:spacing w:line="200" w:lineRule="exact"/>
              <w:ind w:left="86" w:hangingChars="41" w:hanging="86"/>
              <w:rPr>
                <w:color w:val="FF0000"/>
              </w:rPr>
            </w:pPr>
            <w:r w:rsidRPr="003854A9">
              <w:rPr>
                <w:color w:val="FF0000"/>
              </w:rPr>
              <w:t>１</w:t>
            </w:r>
            <w:r w:rsidR="003854A9" w:rsidRPr="003854A9">
              <w:rPr>
                <w:color w:val="FF0000"/>
              </w:rPr>
              <w:t xml:space="preserve">　起こりやすさ</w:t>
            </w:r>
          </w:p>
          <w:p w:rsidR="003854A9" w:rsidRDefault="003854A9" w:rsidP="000557F8">
            <w:pPr>
              <w:pStyle w:val="a9"/>
              <w:spacing w:line="200" w:lineRule="exact"/>
              <w:ind w:left="86" w:hangingChars="41" w:hanging="86"/>
              <w:rPr>
                <w:color w:val="FF0000"/>
              </w:rPr>
            </w:pPr>
          </w:p>
          <w:p w:rsidR="003854A9" w:rsidRPr="003854A9" w:rsidRDefault="003854A9" w:rsidP="000557F8">
            <w:pPr>
              <w:pStyle w:val="a9"/>
              <w:spacing w:line="200" w:lineRule="exact"/>
              <w:ind w:left="86" w:hangingChars="41" w:hanging="86"/>
              <w:rPr>
                <w:color w:val="FF0000"/>
              </w:rPr>
            </w:pPr>
            <w:r>
              <w:rPr>
                <w:color w:val="FF0000"/>
              </w:rPr>
              <w:t>２　相対度数と確率</w:t>
            </w:r>
          </w:p>
        </w:tc>
        <w:tc>
          <w:tcPr>
            <w:tcW w:w="595" w:type="dxa"/>
            <w:tcMar>
              <w:top w:w="57" w:type="dxa"/>
              <w:left w:w="0" w:type="dxa"/>
              <w:bottom w:w="57" w:type="dxa"/>
              <w:right w:w="0" w:type="dxa"/>
            </w:tcMar>
          </w:tcPr>
          <w:p w:rsid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color w:val="000000"/>
                <w:kern w:val="0"/>
                <w:lang w:val="ja-JP"/>
              </w:rPr>
              <w:t>1</w:t>
            </w:r>
          </w:p>
          <w:p w:rsidR="00302DB2" w:rsidRDefault="00302DB2"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p>
          <w:p w:rsidR="00F54B2B" w:rsidRDefault="00F54B2B" w:rsidP="005B1426">
            <w:pPr>
              <w:suppressAutoHyphens/>
              <w:autoSpaceDE w:val="0"/>
              <w:autoSpaceDN w:val="0"/>
              <w:adjustRightInd w:val="0"/>
              <w:spacing w:line="120" w:lineRule="exact"/>
              <w:ind w:rightChars="-50" w:right="-105"/>
              <w:textAlignment w:val="center"/>
              <w:rPr>
                <w:rFonts w:ascii="ＭＳ ゴシック" w:eastAsia="ＭＳ ゴシック" w:cs="ＭＳ ゴシック"/>
                <w:color w:val="FF0000"/>
                <w:kern w:val="0"/>
                <w:lang w:val="ja-JP"/>
              </w:rPr>
            </w:pPr>
          </w:p>
          <w:p w:rsidR="005B1426" w:rsidRDefault="005B1426" w:rsidP="005B1426">
            <w:pPr>
              <w:suppressAutoHyphens/>
              <w:autoSpaceDE w:val="0"/>
              <w:autoSpaceDN w:val="0"/>
              <w:adjustRightInd w:val="0"/>
              <w:spacing w:line="120" w:lineRule="exact"/>
              <w:ind w:rightChars="-50" w:right="-105"/>
              <w:textAlignment w:val="center"/>
              <w:rPr>
                <w:rFonts w:ascii="ＭＳ ゴシック" w:eastAsia="ＭＳ ゴシック" w:cs="ＭＳ ゴシック"/>
                <w:color w:val="FF0000"/>
                <w:kern w:val="0"/>
                <w:lang w:val="ja-JP"/>
              </w:rPr>
            </w:pPr>
          </w:p>
          <w:p w:rsidR="00641A0D" w:rsidRDefault="00F54B2B" w:rsidP="001E035F">
            <w:pPr>
              <w:suppressAutoHyphens/>
              <w:autoSpaceDE w:val="0"/>
              <w:autoSpaceDN w:val="0"/>
              <w:adjustRightInd w:val="0"/>
              <w:spacing w:line="180" w:lineRule="exact"/>
              <w:ind w:leftChars="-40" w:rightChars="-50" w:right="-105" w:hangingChars="40" w:hanging="84"/>
              <w:jc w:val="center"/>
              <w:textAlignment w:val="center"/>
              <w:rPr>
                <w:rFonts w:ascii="ＭＳ ゴシック" w:eastAsia="ＭＳ ゴシック" w:cs="ＭＳ ゴシック"/>
                <w:color w:val="FF0000"/>
                <w:kern w:val="0"/>
                <w:lang w:val="ja-JP"/>
              </w:rPr>
            </w:pPr>
            <w:r w:rsidRPr="00F54B2B">
              <w:rPr>
                <w:rFonts w:ascii="ＭＳ ゴシック" w:eastAsia="ＭＳ ゴシック" w:cs="ＭＳ ゴシック" w:hint="eastAsia"/>
                <w:color w:val="FF0000"/>
                <w:kern w:val="0"/>
                <w:lang w:val="ja-JP"/>
              </w:rPr>
              <w:t>（</w:t>
            </w:r>
            <w:r>
              <w:rPr>
                <w:rFonts w:ascii="ＭＳ ゴシック" w:eastAsia="ＭＳ ゴシック" w:cs="ＭＳ ゴシック" w:hint="eastAsia"/>
                <w:color w:val="FF0000"/>
                <w:kern w:val="0"/>
                <w:lang w:val="ja-JP"/>
              </w:rPr>
              <w:t xml:space="preserve"> </w:t>
            </w:r>
            <w:r w:rsidR="00641A0D" w:rsidRPr="00F54B2B">
              <w:rPr>
                <w:rFonts w:ascii="ＭＳ ゴシック" w:eastAsia="ＭＳ ゴシック" w:cs="ＭＳ ゴシック" w:hint="eastAsia"/>
                <w:color w:val="FF0000"/>
                <w:kern w:val="0"/>
                <w:lang w:val="ja-JP"/>
              </w:rPr>
              <w:t>2</w:t>
            </w:r>
            <w:r>
              <w:rPr>
                <w:rFonts w:ascii="ＭＳ ゴシック" w:eastAsia="ＭＳ ゴシック" w:cs="ＭＳ ゴシック" w:hint="eastAsia"/>
                <w:color w:val="FF0000"/>
                <w:kern w:val="0"/>
                <w:lang w:val="ja-JP"/>
              </w:rPr>
              <w:t xml:space="preserve"> </w:t>
            </w:r>
            <w:r w:rsidRPr="00F54B2B">
              <w:rPr>
                <w:rFonts w:ascii="ＭＳ ゴシック" w:eastAsia="ＭＳ ゴシック" w:cs="ＭＳ ゴシック" w:hint="eastAsia"/>
                <w:color w:val="FF0000"/>
                <w:kern w:val="0"/>
                <w:lang w:val="ja-JP"/>
              </w:rPr>
              <w:t>）</w:t>
            </w:r>
          </w:p>
          <w:p w:rsidR="001E035F" w:rsidRDefault="001E035F" w:rsidP="001E035F">
            <w:pPr>
              <w:suppressAutoHyphens/>
              <w:autoSpaceDE w:val="0"/>
              <w:autoSpaceDN w:val="0"/>
              <w:adjustRightInd w:val="0"/>
              <w:spacing w:line="180" w:lineRule="exact"/>
              <w:ind w:leftChars="-40" w:rightChars="-50" w:right="-105" w:hangingChars="40" w:hanging="84"/>
              <w:jc w:val="center"/>
              <w:textAlignment w:val="center"/>
              <w:rPr>
                <w:rFonts w:ascii="ＭＳ ゴシック" w:eastAsia="ＭＳ ゴシック" w:cs="ＭＳ ゴシック"/>
                <w:color w:val="FF0000"/>
                <w:kern w:val="0"/>
                <w:lang w:val="ja-JP"/>
              </w:rPr>
            </w:pPr>
          </w:p>
          <w:p w:rsidR="003854A9" w:rsidRDefault="003854A9" w:rsidP="00641A0D">
            <w:pPr>
              <w:suppressAutoHyphens/>
              <w:autoSpaceDE w:val="0"/>
              <w:autoSpaceDN w:val="0"/>
              <w:adjustRightInd w:val="0"/>
              <w:spacing w:line="180" w:lineRule="exact"/>
              <w:ind w:leftChars="-50" w:left="-105" w:rightChars="-50" w:right="-105"/>
              <w:jc w:val="center"/>
              <w:textAlignment w:val="center"/>
              <w:rPr>
                <w:rFonts w:ascii="ＭＳ ゴシック" w:eastAsia="ＭＳ ゴシック" w:cs="ＭＳ ゴシック"/>
                <w:color w:val="FF0000"/>
                <w:kern w:val="0"/>
                <w:lang w:val="ja-JP"/>
              </w:rPr>
            </w:pPr>
            <w:r>
              <w:rPr>
                <w:rFonts w:ascii="ＭＳ ゴシック" w:eastAsia="ＭＳ ゴシック" w:cs="ＭＳ ゴシック" w:hint="eastAsia"/>
                <w:color w:val="FF0000"/>
                <w:kern w:val="0"/>
                <w:lang w:val="ja-JP"/>
              </w:rPr>
              <w:t>１</w:t>
            </w:r>
          </w:p>
          <w:p w:rsidR="003854A9" w:rsidRDefault="003854A9" w:rsidP="00AE37F6">
            <w:pPr>
              <w:suppressAutoHyphens/>
              <w:autoSpaceDE w:val="0"/>
              <w:autoSpaceDN w:val="0"/>
              <w:adjustRightInd w:val="0"/>
              <w:spacing w:line="200" w:lineRule="exact"/>
              <w:ind w:rightChars="-50" w:right="-105"/>
              <w:textAlignment w:val="center"/>
              <w:rPr>
                <w:rFonts w:ascii="ＭＳ ゴシック" w:eastAsia="ＭＳ ゴシック" w:cs="ＭＳ ゴシック"/>
                <w:color w:val="FF0000"/>
                <w:kern w:val="0"/>
                <w:lang w:val="ja-JP"/>
              </w:rPr>
            </w:pPr>
          </w:p>
          <w:p w:rsidR="003854A9" w:rsidRPr="00302DB2" w:rsidRDefault="003854A9" w:rsidP="00AE37F6">
            <w:pPr>
              <w:suppressAutoHyphens/>
              <w:autoSpaceDE w:val="0"/>
              <w:autoSpaceDN w:val="0"/>
              <w:adjustRightInd w:val="0"/>
              <w:spacing w:line="200" w:lineRule="exact"/>
              <w:ind w:leftChars="-50" w:left="-105" w:rightChars="-50" w:right="-105"/>
              <w:jc w:val="center"/>
              <w:textAlignment w:val="center"/>
              <w:rPr>
                <w:rFonts w:ascii="ＭＳ ゴシック" w:eastAsia="ＭＳ ゴシック" w:cs="ＭＳ ゴシック"/>
                <w:color w:val="FF0000"/>
                <w:kern w:val="0"/>
                <w:lang w:val="ja-JP"/>
              </w:rPr>
            </w:pPr>
            <w:r>
              <w:rPr>
                <w:rFonts w:ascii="ＭＳ ゴシック" w:eastAsia="ＭＳ ゴシック" w:cs="ＭＳ ゴシック" w:hint="eastAsia"/>
                <w:color w:val="FF0000"/>
                <w:kern w:val="0"/>
                <w:lang w:val="ja-JP"/>
              </w:rPr>
              <w:t>１</w:t>
            </w:r>
          </w:p>
        </w:tc>
        <w:tc>
          <w:tcPr>
            <w:tcW w:w="4649" w:type="dxa"/>
            <w:tcMar>
              <w:top w:w="57" w:type="dxa"/>
              <w:left w:w="57" w:type="dxa"/>
              <w:bottom w:w="57" w:type="dxa"/>
              <w:right w:w="113" w:type="dxa"/>
            </w:tcMar>
          </w:tcPr>
          <w:p w:rsidR="007A2DD3" w:rsidRDefault="007A2DD3" w:rsidP="00E44E77">
            <w:pPr>
              <w:pStyle w:val="a"/>
              <w:ind w:left="210" w:hanging="210"/>
            </w:pPr>
            <w:r w:rsidRPr="007A2DD3">
              <w:rPr>
                <w:rFonts w:hint="eastAsia"/>
              </w:rPr>
              <w:t>学習した内容を活用し，資料の傾向をとらえ説明すること</w:t>
            </w:r>
          </w:p>
          <w:p w:rsidR="00302DB2" w:rsidRDefault="00302DB2" w:rsidP="00302DB2">
            <w:pPr>
              <w:pStyle w:val="a"/>
              <w:numPr>
                <w:ilvl w:val="0"/>
                <w:numId w:val="0"/>
              </w:numPr>
              <w:ind w:left="210"/>
            </w:pPr>
          </w:p>
          <w:p w:rsidR="00302DB2" w:rsidRPr="00302DB2" w:rsidRDefault="00302DB2" w:rsidP="003854A9">
            <w:pPr>
              <w:pStyle w:val="a"/>
              <w:numPr>
                <w:ilvl w:val="0"/>
                <w:numId w:val="0"/>
              </w:numPr>
              <w:rPr>
                <w:color w:val="FF0000"/>
              </w:rPr>
            </w:pPr>
          </w:p>
          <w:p w:rsidR="003854A9" w:rsidRPr="003854A9" w:rsidRDefault="003854A9" w:rsidP="003854A9">
            <w:pPr>
              <w:pStyle w:val="a"/>
              <w:tabs>
                <w:tab w:val="left" w:pos="256"/>
              </w:tabs>
              <w:ind w:left="114" w:hanging="114"/>
              <w:rPr>
                <w:rFonts w:ascii="Wingdings" w:hAnsi="Wingdings"/>
                <w:color w:val="FF0000"/>
              </w:rPr>
            </w:pPr>
            <w:r w:rsidRPr="003854A9">
              <w:rPr>
                <w:rFonts w:ascii="Wingdings" w:hAnsi="Wingdings"/>
                <w:color w:val="FF0000"/>
              </w:rPr>
              <w:t>相対度数に注目して，ことがらの起こりやすさを調べること</w:t>
            </w:r>
          </w:p>
          <w:p w:rsidR="003854A9" w:rsidRPr="003854A9" w:rsidRDefault="003854A9" w:rsidP="003854A9">
            <w:pPr>
              <w:pStyle w:val="a"/>
              <w:tabs>
                <w:tab w:val="left" w:pos="256"/>
              </w:tabs>
              <w:ind w:left="114" w:hanging="114"/>
              <w:rPr>
                <w:color w:val="FF0000"/>
              </w:rPr>
            </w:pPr>
            <w:r w:rsidRPr="003854A9">
              <w:rPr>
                <w:rFonts w:hint="eastAsia"/>
                <w:color w:val="FF0000"/>
              </w:rPr>
              <w:t>多数回試行における相対度数の変化と傾向／多数の観察や多数回試行によって得られる相対度数を確率と見ること</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E90A5A" w:rsidRDefault="007A2DD3" w:rsidP="007A2DD3">
            <w:pPr>
              <w:suppressAutoHyphens/>
              <w:autoSpaceDE w:val="0"/>
              <w:autoSpaceDN w:val="0"/>
              <w:adjustRightInd w:val="0"/>
              <w:spacing w:line="220" w:lineRule="exact"/>
              <w:jc w:val="left"/>
              <w:textAlignment w:val="center"/>
              <w:rPr>
                <w:rStyle w:val="ad"/>
              </w:rPr>
            </w:pPr>
            <w:r w:rsidRPr="00E90A5A">
              <w:rPr>
                <w:rStyle w:val="ad"/>
              </w:rPr>
              <w:t>7</w:t>
            </w:r>
            <w:r w:rsidRPr="00E90A5A">
              <w:rPr>
                <w:rStyle w:val="ad"/>
                <w:rFonts w:hint="eastAsia"/>
              </w:rPr>
              <w:t>章の問題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r w:rsidRPr="007A2DD3">
              <w:rPr>
                <w:rFonts w:ascii="ＭＳ ゴシック" w:eastAsia="ＭＳ ゴシック" w:cs="ＭＳ ゴシック"/>
                <w:color w:val="000000"/>
                <w:kern w:val="0"/>
                <w:lang w:val="ja-JP"/>
              </w:rPr>
              <w:t xml:space="preserve"> 1 </w:t>
            </w: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いろいろな問題・考えてみよう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コンピュータを使って資料を整理しよう</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コンピュータを使った資料の並べ替え，度数分布表やヒストグラムの作成</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社会にリンク</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E44E77">
            <w:pPr>
              <w:pStyle w:val="a"/>
              <w:ind w:left="210" w:hanging="210"/>
            </w:pPr>
            <w:r w:rsidRPr="007A2DD3">
              <w:rPr>
                <w:rFonts w:hint="eastAsia"/>
              </w:rPr>
              <w:t>野球のデータ分析に生きる　情報を正しく読むチカラ</w:t>
            </w: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Ｍａｔｈｆｕｌ（マスフル）</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小学校の復習</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r w:rsidR="007A2DD3" w:rsidRPr="007A2DD3" w:rsidTr="00A22AAD">
        <w:trPr>
          <w:trHeight w:val="226"/>
        </w:trPr>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340" w:type="dxa"/>
            <w:tcMar>
              <w:top w:w="57" w:type="dxa"/>
              <w:left w:w="0" w:type="dxa"/>
              <w:bottom w:w="0" w:type="dxa"/>
              <w:right w:w="0" w:type="dxa"/>
            </w:tcMar>
            <w:textDirection w:val="tbRlV"/>
            <w:vAlign w:val="cente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c>
          <w:tcPr>
            <w:tcW w:w="4026" w:type="dxa"/>
            <w:tcMar>
              <w:top w:w="57" w:type="dxa"/>
              <w:left w:w="170" w:type="dxa"/>
              <w:bottom w:w="57" w:type="dxa"/>
              <w:right w:w="170" w:type="dxa"/>
            </w:tcMar>
          </w:tcPr>
          <w:p w:rsidR="007A2DD3" w:rsidRPr="007A2DD3" w:rsidRDefault="007A2DD3" w:rsidP="007A2DD3">
            <w:pPr>
              <w:suppressAutoHyphens/>
              <w:autoSpaceDE w:val="0"/>
              <w:autoSpaceDN w:val="0"/>
              <w:adjustRightInd w:val="0"/>
              <w:spacing w:line="220" w:lineRule="exact"/>
              <w:jc w:val="left"/>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まとめの問題</w:t>
            </w:r>
          </w:p>
        </w:tc>
        <w:tc>
          <w:tcPr>
            <w:tcW w:w="595" w:type="dxa"/>
            <w:tcMar>
              <w:top w:w="57" w:type="dxa"/>
              <w:left w:w="0" w:type="dxa"/>
              <w:bottom w:w="57" w:type="dxa"/>
              <w:right w:w="0" w:type="dxa"/>
            </w:tcMar>
          </w:tcPr>
          <w:p w:rsidR="007A2DD3" w:rsidRPr="007A2DD3" w:rsidRDefault="007A2DD3" w:rsidP="007A2DD3">
            <w:pPr>
              <w:suppressAutoHyphens/>
              <w:autoSpaceDE w:val="0"/>
              <w:autoSpaceDN w:val="0"/>
              <w:adjustRightInd w:val="0"/>
              <w:spacing w:line="220" w:lineRule="exact"/>
              <w:ind w:leftChars="-50" w:left="-105" w:rightChars="-50" w:right="-105"/>
              <w:jc w:val="center"/>
              <w:textAlignment w:val="center"/>
              <w:rPr>
                <w:rFonts w:ascii="ＭＳ ゴシック" w:eastAsia="ＭＳ ゴシック" w:cs="ＭＳ ゴシック"/>
                <w:color w:val="000000"/>
                <w:kern w:val="0"/>
                <w:lang w:val="ja-JP"/>
              </w:rPr>
            </w:pPr>
            <w:r w:rsidRPr="007A2DD3">
              <w:rPr>
                <w:rFonts w:ascii="ＭＳ ゴシック" w:eastAsia="ＭＳ ゴシック" w:cs="ＭＳ ゴシック" w:hint="eastAsia"/>
                <w:color w:val="000000"/>
                <w:kern w:val="0"/>
                <w:lang w:val="ja-JP"/>
              </w:rPr>
              <w:t>（－）</w:t>
            </w:r>
          </w:p>
        </w:tc>
        <w:tc>
          <w:tcPr>
            <w:tcW w:w="4649" w:type="dxa"/>
            <w:tcMar>
              <w:top w:w="57" w:type="dxa"/>
              <w:left w:w="57" w:type="dxa"/>
              <w:bottom w:w="57" w:type="dxa"/>
              <w:right w:w="113" w:type="dxa"/>
            </w:tcMar>
          </w:tcPr>
          <w:p w:rsidR="007A2DD3" w:rsidRPr="007A2DD3" w:rsidRDefault="007A2DD3" w:rsidP="007A2DD3">
            <w:pPr>
              <w:autoSpaceDE w:val="0"/>
              <w:autoSpaceDN w:val="0"/>
              <w:adjustRightInd w:val="0"/>
              <w:spacing w:line="220" w:lineRule="exact"/>
              <w:jc w:val="left"/>
              <w:rPr>
                <w:rFonts w:ascii="ＭＳ ゴシック" w:eastAsia="ＭＳ ゴシック"/>
                <w:kern w:val="0"/>
                <w:sz w:val="24"/>
                <w:szCs w:val="24"/>
              </w:rPr>
            </w:pPr>
          </w:p>
        </w:tc>
      </w:tr>
    </w:tbl>
    <w:p w:rsidR="00B67AFE" w:rsidRPr="00B67AFE" w:rsidRDefault="00B67AFE" w:rsidP="009B4E9E">
      <w:pPr>
        <w:suppressAutoHyphens/>
        <w:autoSpaceDE w:val="0"/>
        <w:autoSpaceDN w:val="0"/>
        <w:adjustRightInd w:val="0"/>
        <w:spacing w:line="220" w:lineRule="atLeast"/>
        <w:textAlignment w:val="center"/>
      </w:pPr>
    </w:p>
    <w:sectPr w:rsidR="00B67AFE" w:rsidRPr="00B67AFE" w:rsidSect="0038547E">
      <w:pgSz w:w="11906" w:h="16838" w:code="9"/>
      <w:pgMar w:top="851" w:right="794" w:bottom="851" w:left="79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35F" w:rsidRDefault="001E035F" w:rsidP="006254E0">
      <w:r>
        <w:separator/>
      </w:r>
    </w:p>
  </w:endnote>
  <w:endnote w:type="continuationSeparator" w:id="0">
    <w:p w:rsidR="001E035F" w:rsidRDefault="001E035F" w:rsidP="006254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35F" w:rsidRDefault="001E035F" w:rsidP="006254E0">
      <w:r>
        <w:separator/>
      </w:r>
    </w:p>
  </w:footnote>
  <w:footnote w:type="continuationSeparator" w:id="0">
    <w:p w:rsidR="001E035F" w:rsidRDefault="001E035F" w:rsidP="006254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B44D96"/>
    <w:lvl w:ilvl="0">
      <w:start w:val="1"/>
      <w:numFmt w:val="bullet"/>
      <w:lvlText w:val=""/>
      <w:lvlJc w:val="left"/>
      <w:pPr>
        <w:tabs>
          <w:tab w:val="num" w:pos="360"/>
        </w:tabs>
        <w:ind w:left="360" w:hangingChars="200" w:hanging="360"/>
      </w:pPr>
      <w:rPr>
        <w:rFonts w:ascii="Wingdings" w:hAnsi="Wingdings" w:hint="default"/>
      </w:rPr>
    </w:lvl>
  </w:abstractNum>
  <w:abstractNum w:abstractNumId="1">
    <w:nsid w:val="751A34F4"/>
    <w:multiLevelType w:val="hybridMultilevel"/>
    <w:tmpl w:val="032E443C"/>
    <w:lvl w:ilvl="0" w:tplc="2A4CEB5E">
      <w:start w:val="1"/>
      <w:numFmt w:val="bullet"/>
      <w:pStyle w:val="a"/>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dirty"/>
  <w:stylePaneFormatFilter w:val="1021"/>
  <w:defaultTabStop w:val="840"/>
  <w:drawingGridHorizontalSpacing w:val="53"/>
  <w:drawingGridVerticalSpacing w:val="29"/>
  <w:displayHorizontalDrawingGridEvery w:val="0"/>
  <w:displayVerticalDrawingGridEvery w:val="10"/>
  <w:characterSpacingControl w:val="compressPunctuation"/>
  <w:hdrShapeDefaults>
    <o:shapedefaults v:ext="edit" spidmax="389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0BBD"/>
    <w:rsid w:val="0000039B"/>
    <w:rsid w:val="000012FB"/>
    <w:rsid w:val="00007F4F"/>
    <w:rsid w:val="0001419A"/>
    <w:rsid w:val="0004705B"/>
    <w:rsid w:val="0005354F"/>
    <w:rsid w:val="000557F8"/>
    <w:rsid w:val="00066B19"/>
    <w:rsid w:val="00066C53"/>
    <w:rsid w:val="00071C02"/>
    <w:rsid w:val="00076666"/>
    <w:rsid w:val="0008344F"/>
    <w:rsid w:val="000855EC"/>
    <w:rsid w:val="0009588D"/>
    <w:rsid w:val="000A2CBB"/>
    <w:rsid w:val="000A4F93"/>
    <w:rsid w:val="000C6E4B"/>
    <w:rsid w:val="000D503E"/>
    <w:rsid w:val="000D7EEC"/>
    <w:rsid w:val="000E042C"/>
    <w:rsid w:val="000E40DF"/>
    <w:rsid w:val="000E784D"/>
    <w:rsid w:val="000F25F3"/>
    <w:rsid w:val="001024D4"/>
    <w:rsid w:val="00122105"/>
    <w:rsid w:val="00142869"/>
    <w:rsid w:val="00145721"/>
    <w:rsid w:val="00150AA2"/>
    <w:rsid w:val="001629AA"/>
    <w:rsid w:val="00173B63"/>
    <w:rsid w:val="00187808"/>
    <w:rsid w:val="0019386B"/>
    <w:rsid w:val="00194731"/>
    <w:rsid w:val="001A0FF9"/>
    <w:rsid w:val="001A68D0"/>
    <w:rsid w:val="001C171B"/>
    <w:rsid w:val="001D58A7"/>
    <w:rsid w:val="001E035F"/>
    <w:rsid w:val="001E1D5D"/>
    <w:rsid w:val="001E7D1E"/>
    <w:rsid w:val="002104E5"/>
    <w:rsid w:val="00215731"/>
    <w:rsid w:val="00221D60"/>
    <w:rsid w:val="00225FDB"/>
    <w:rsid w:val="002342DC"/>
    <w:rsid w:val="00242921"/>
    <w:rsid w:val="00250EB9"/>
    <w:rsid w:val="002532C2"/>
    <w:rsid w:val="00256A72"/>
    <w:rsid w:val="00257F8A"/>
    <w:rsid w:val="00272D9D"/>
    <w:rsid w:val="00283B2B"/>
    <w:rsid w:val="00283BAC"/>
    <w:rsid w:val="0028670B"/>
    <w:rsid w:val="002A53D3"/>
    <w:rsid w:val="002A6592"/>
    <w:rsid w:val="002D07BE"/>
    <w:rsid w:val="002D51A4"/>
    <w:rsid w:val="002D7763"/>
    <w:rsid w:val="002D799B"/>
    <w:rsid w:val="002F39B0"/>
    <w:rsid w:val="00302DB2"/>
    <w:rsid w:val="00303C44"/>
    <w:rsid w:val="003077BE"/>
    <w:rsid w:val="00313783"/>
    <w:rsid w:val="00320BBD"/>
    <w:rsid w:val="0032562F"/>
    <w:rsid w:val="003437B3"/>
    <w:rsid w:val="00345272"/>
    <w:rsid w:val="00353C4C"/>
    <w:rsid w:val="00354E61"/>
    <w:rsid w:val="00357638"/>
    <w:rsid w:val="0036069F"/>
    <w:rsid w:val="0037025E"/>
    <w:rsid w:val="00380568"/>
    <w:rsid w:val="0038547E"/>
    <w:rsid w:val="003854A9"/>
    <w:rsid w:val="00394640"/>
    <w:rsid w:val="003B07DE"/>
    <w:rsid w:val="003B6699"/>
    <w:rsid w:val="003C5936"/>
    <w:rsid w:val="003D5E15"/>
    <w:rsid w:val="003D6445"/>
    <w:rsid w:val="003E09A6"/>
    <w:rsid w:val="003E731D"/>
    <w:rsid w:val="003E77C6"/>
    <w:rsid w:val="003F45A6"/>
    <w:rsid w:val="0044592C"/>
    <w:rsid w:val="004653CE"/>
    <w:rsid w:val="004654E7"/>
    <w:rsid w:val="00475293"/>
    <w:rsid w:val="00476EB8"/>
    <w:rsid w:val="0048253F"/>
    <w:rsid w:val="00487522"/>
    <w:rsid w:val="00487B6E"/>
    <w:rsid w:val="00491A92"/>
    <w:rsid w:val="004A65D8"/>
    <w:rsid w:val="004A66E2"/>
    <w:rsid w:val="004B054E"/>
    <w:rsid w:val="004C2159"/>
    <w:rsid w:val="004C2B75"/>
    <w:rsid w:val="004D2452"/>
    <w:rsid w:val="004D58F3"/>
    <w:rsid w:val="004E7CFA"/>
    <w:rsid w:val="00510405"/>
    <w:rsid w:val="00521DBC"/>
    <w:rsid w:val="00526A3F"/>
    <w:rsid w:val="00527AA1"/>
    <w:rsid w:val="00532892"/>
    <w:rsid w:val="00533A83"/>
    <w:rsid w:val="00547EFA"/>
    <w:rsid w:val="00562AFA"/>
    <w:rsid w:val="0056306A"/>
    <w:rsid w:val="00570830"/>
    <w:rsid w:val="00585B37"/>
    <w:rsid w:val="005A0F36"/>
    <w:rsid w:val="005A4880"/>
    <w:rsid w:val="005B05DD"/>
    <w:rsid w:val="005B1426"/>
    <w:rsid w:val="005C4A75"/>
    <w:rsid w:val="005C7DC8"/>
    <w:rsid w:val="005D4C68"/>
    <w:rsid w:val="005D79DE"/>
    <w:rsid w:val="005F1252"/>
    <w:rsid w:val="005F69B9"/>
    <w:rsid w:val="006038FD"/>
    <w:rsid w:val="00606B91"/>
    <w:rsid w:val="0061269C"/>
    <w:rsid w:val="00614F89"/>
    <w:rsid w:val="00616EFD"/>
    <w:rsid w:val="006254E0"/>
    <w:rsid w:val="00641A0D"/>
    <w:rsid w:val="006420FE"/>
    <w:rsid w:val="00643C5C"/>
    <w:rsid w:val="00652DC1"/>
    <w:rsid w:val="0065554B"/>
    <w:rsid w:val="006716AD"/>
    <w:rsid w:val="00682980"/>
    <w:rsid w:val="00691B12"/>
    <w:rsid w:val="00695F1D"/>
    <w:rsid w:val="006A0625"/>
    <w:rsid w:val="006A3800"/>
    <w:rsid w:val="006C60B0"/>
    <w:rsid w:val="006D30C9"/>
    <w:rsid w:val="006E4741"/>
    <w:rsid w:val="006E4771"/>
    <w:rsid w:val="006E674A"/>
    <w:rsid w:val="0070122E"/>
    <w:rsid w:val="00713793"/>
    <w:rsid w:val="00713C13"/>
    <w:rsid w:val="0072275B"/>
    <w:rsid w:val="00724E4B"/>
    <w:rsid w:val="00744F7D"/>
    <w:rsid w:val="00760EA4"/>
    <w:rsid w:val="00761744"/>
    <w:rsid w:val="007618BE"/>
    <w:rsid w:val="00777743"/>
    <w:rsid w:val="00781E20"/>
    <w:rsid w:val="00792C56"/>
    <w:rsid w:val="007950A2"/>
    <w:rsid w:val="00796A17"/>
    <w:rsid w:val="007A2DD3"/>
    <w:rsid w:val="007D67DB"/>
    <w:rsid w:val="007E0537"/>
    <w:rsid w:val="007E278D"/>
    <w:rsid w:val="007F3154"/>
    <w:rsid w:val="00805BE5"/>
    <w:rsid w:val="00810513"/>
    <w:rsid w:val="008110EA"/>
    <w:rsid w:val="008159F9"/>
    <w:rsid w:val="0082232E"/>
    <w:rsid w:val="008264AC"/>
    <w:rsid w:val="00866E47"/>
    <w:rsid w:val="008726F7"/>
    <w:rsid w:val="00874ADB"/>
    <w:rsid w:val="008A31BB"/>
    <w:rsid w:val="008B4B56"/>
    <w:rsid w:val="008C6605"/>
    <w:rsid w:val="008D3385"/>
    <w:rsid w:val="008E2C4C"/>
    <w:rsid w:val="008E6FCB"/>
    <w:rsid w:val="00912DEF"/>
    <w:rsid w:val="00914911"/>
    <w:rsid w:val="00933348"/>
    <w:rsid w:val="00940EC5"/>
    <w:rsid w:val="0097329B"/>
    <w:rsid w:val="00983C7B"/>
    <w:rsid w:val="00990AB8"/>
    <w:rsid w:val="009B349B"/>
    <w:rsid w:val="009B4E9E"/>
    <w:rsid w:val="009C65F1"/>
    <w:rsid w:val="009D6C57"/>
    <w:rsid w:val="009E1476"/>
    <w:rsid w:val="009F09B6"/>
    <w:rsid w:val="009F4E77"/>
    <w:rsid w:val="00A00693"/>
    <w:rsid w:val="00A065AE"/>
    <w:rsid w:val="00A065F6"/>
    <w:rsid w:val="00A22AAD"/>
    <w:rsid w:val="00A31AF9"/>
    <w:rsid w:val="00A31D9A"/>
    <w:rsid w:val="00A604D0"/>
    <w:rsid w:val="00A651AB"/>
    <w:rsid w:val="00A721E9"/>
    <w:rsid w:val="00A7522E"/>
    <w:rsid w:val="00A76835"/>
    <w:rsid w:val="00A83D25"/>
    <w:rsid w:val="00A86317"/>
    <w:rsid w:val="00A927D1"/>
    <w:rsid w:val="00AB2214"/>
    <w:rsid w:val="00AB7266"/>
    <w:rsid w:val="00AD0B57"/>
    <w:rsid w:val="00AD142D"/>
    <w:rsid w:val="00AD5F37"/>
    <w:rsid w:val="00AD7E87"/>
    <w:rsid w:val="00AE37F6"/>
    <w:rsid w:val="00AE5B96"/>
    <w:rsid w:val="00AF0FD4"/>
    <w:rsid w:val="00B05A4A"/>
    <w:rsid w:val="00B07019"/>
    <w:rsid w:val="00B07B7D"/>
    <w:rsid w:val="00B23B9B"/>
    <w:rsid w:val="00B26874"/>
    <w:rsid w:val="00B34E47"/>
    <w:rsid w:val="00B35EC7"/>
    <w:rsid w:val="00B36F5E"/>
    <w:rsid w:val="00B409DD"/>
    <w:rsid w:val="00B47E12"/>
    <w:rsid w:val="00B55A59"/>
    <w:rsid w:val="00B56D22"/>
    <w:rsid w:val="00B61DB1"/>
    <w:rsid w:val="00B67AFE"/>
    <w:rsid w:val="00B70BC5"/>
    <w:rsid w:val="00B77AFD"/>
    <w:rsid w:val="00B81FB0"/>
    <w:rsid w:val="00B94F71"/>
    <w:rsid w:val="00BF78E9"/>
    <w:rsid w:val="00C20C57"/>
    <w:rsid w:val="00C229DD"/>
    <w:rsid w:val="00C327AF"/>
    <w:rsid w:val="00C47C9C"/>
    <w:rsid w:val="00C558EF"/>
    <w:rsid w:val="00C725F3"/>
    <w:rsid w:val="00C76F16"/>
    <w:rsid w:val="00C823D8"/>
    <w:rsid w:val="00C84930"/>
    <w:rsid w:val="00C92AFA"/>
    <w:rsid w:val="00C95106"/>
    <w:rsid w:val="00CD4A19"/>
    <w:rsid w:val="00CE3AF0"/>
    <w:rsid w:val="00CF65A7"/>
    <w:rsid w:val="00CF7DB4"/>
    <w:rsid w:val="00D079E0"/>
    <w:rsid w:val="00D174B0"/>
    <w:rsid w:val="00D17796"/>
    <w:rsid w:val="00D220B2"/>
    <w:rsid w:val="00D316D0"/>
    <w:rsid w:val="00D35124"/>
    <w:rsid w:val="00D7129D"/>
    <w:rsid w:val="00D717DB"/>
    <w:rsid w:val="00D8638E"/>
    <w:rsid w:val="00D86BBB"/>
    <w:rsid w:val="00D94097"/>
    <w:rsid w:val="00D948F2"/>
    <w:rsid w:val="00DA79BF"/>
    <w:rsid w:val="00DE1327"/>
    <w:rsid w:val="00E1744C"/>
    <w:rsid w:val="00E251E9"/>
    <w:rsid w:val="00E353D7"/>
    <w:rsid w:val="00E44E77"/>
    <w:rsid w:val="00E46AB9"/>
    <w:rsid w:val="00E46C8F"/>
    <w:rsid w:val="00E46D35"/>
    <w:rsid w:val="00E46EA6"/>
    <w:rsid w:val="00E522F9"/>
    <w:rsid w:val="00E565B6"/>
    <w:rsid w:val="00E56D08"/>
    <w:rsid w:val="00E7318D"/>
    <w:rsid w:val="00E74006"/>
    <w:rsid w:val="00E85EC4"/>
    <w:rsid w:val="00E90A5A"/>
    <w:rsid w:val="00EA26DD"/>
    <w:rsid w:val="00EE10AC"/>
    <w:rsid w:val="00F4656F"/>
    <w:rsid w:val="00F54B2B"/>
    <w:rsid w:val="00F57D92"/>
    <w:rsid w:val="00F671AF"/>
    <w:rsid w:val="00F81A10"/>
    <w:rsid w:val="00F82232"/>
    <w:rsid w:val="00FC253C"/>
    <w:rsid w:val="00FC4A70"/>
    <w:rsid w:val="00FC4F11"/>
    <w:rsid w:val="00FC5F7E"/>
    <w:rsid w:val="00FC68AD"/>
    <w:rsid w:val="00FD130F"/>
    <w:rsid w:val="00FD50F3"/>
    <w:rsid w:val="00FE1CDD"/>
    <w:rsid w:val="00FE2259"/>
    <w:rsid w:val="00FE2A63"/>
    <w:rsid w:val="00FF07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122E"/>
    <w:pPr>
      <w:widowControl w:val="0"/>
      <w:spacing w:line="240" w:lineRule="exact"/>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01">
    <w:name w:val="見出01 (年間指導計画案)"/>
    <w:basedOn w:val="a0"/>
    <w:uiPriority w:val="99"/>
    <w:rsid w:val="004C2159"/>
    <w:pPr>
      <w:pBdr>
        <w:bottom w:val="single" w:sz="18" w:space="1" w:color="000000"/>
      </w:pBdr>
      <w:suppressAutoHyphens/>
      <w:autoSpaceDE w:val="0"/>
      <w:autoSpaceDN w:val="0"/>
      <w:adjustRightInd w:val="0"/>
      <w:spacing w:line="380" w:lineRule="exact"/>
      <w:jc w:val="center"/>
      <w:textAlignment w:val="center"/>
    </w:pPr>
    <w:rPr>
      <w:rFonts w:ascii="ＭＳ ゴシック" w:eastAsia="ＭＳ ゴシック" w:cs="ＭＳ ゴシック"/>
      <w:color w:val="000000"/>
      <w:kern w:val="0"/>
      <w:sz w:val="38"/>
      <w:szCs w:val="38"/>
      <w:lang w:val="ja-JP"/>
    </w:rPr>
  </w:style>
  <w:style w:type="character" w:customStyle="1" w:styleId="a4">
    <w:name w:val="イタリック"/>
    <w:uiPriority w:val="99"/>
    <w:rsid w:val="0008344F"/>
    <w:rPr>
      <w:rFonts w:ascii="Times New Roman" w:eastAsiaTheme="minorEastAsia" w:hAnsi="Times New Roman" w:cs="ＭＳ 明朝"/>
      <w:i/>
      <w:u w:val="none"/>
    </w:rPr>
  </w:style>
  <w:style w:type="paragraph" w:styleId="a5">
    <w:name w:val="header"/>
    <w:basedOn w:val="a0"/>
    <w:link w:val="a6"/>
    <w:uiPriority w:val="99"/>
    <w:semiHidden/>
    <w:unhideWhenUsed/>
    <w:rsid w:val="006254E0"/>
    <w:pPr>
      <w:tabs>
        <w:tab w:val="center" w:pos="4252"/>
        <w:tab w:val="right" w:pos="8504"/>
      </w:tabs>
      <w:snapToGrid w:val="0"/>
    </w:pPr>
  </w:style>
  <w:style w:type="character" w:customStyle="1" w:styleId="a6">
    <w:name w:val="ヘッダー (文字)"/>
    <w:basedOn w:val="a1"/>
    <w:link w:val="a5"/>
    <w:uiPriority w:val="99"/>
    <w:semiHidden/>
    <w:rsid w:val="006254E0"/>
  </w:style>
  <w:style w:type="paragraph" w:styleId="a7">
    <w:name w:val="footer"/>
    <w:basedOn w:val="a0"/>
    <w:link w:val="a8"/>
    <w:uiPriority w:val="99"/>
    <w:semiHidden/>
    <w:unhideWhenUsed/>
    <w:rsid w:val="006254E0"/>
    <w:pPr>
      <w:tabs>
        <w:tab w:val="center" w:pos="4252"/>
        <w:tab w:val="right" w:pos="8504"/>
      </w:tabs>
      <w:snapToGrid w:val="0"/>
    </w:pPr>
  </w:style>
  <w:style w:type="character" w:customStyle="1" w:styleId="a8">
    <w:name w:val="フッター (文字)"/>
    <w:basedOn w:val="a1"/>
    <w:link w:val="a7"/>
    <w:uiPriority w:val="99"/>
    <w:semiHidden/>
    <w:rsid w:val="006254E0"/>
  </w:style>
  <w:style w:type="paragraph" w:customStyle="1" w:styleId="a9">
    <w:name w:val="年間指導計画案 (年間指導計画案)"/>
    <w:basedOn w:val="a0"/>
    <w:uiPriority w:val="99"/>
    <w:rsid w:val="00A31AF9"/>
    <w:pPr>
      <w:suppressAutoHyphens/>
      <w:autoSpaceDE w:val="0"/>
      <w:autoSpaceDN w:val="0"/>
      <w:adjustRightInd w:val="0"/>
      <w:ind w:left="100" w:hangingChars="100" w:hanging="100"/>
      <w:textAlignment w:val="center"/>
    </w:pPr>
    <w:rPr>
      <w:rFonts w:ascii="ＭＳ ゴシック" w:eastAsia="ＭＳ ゴシック" w:cs="ＭＳ ゴシック"/>
      <w:color w:val="000000"/>
      <w:kern w:val="0"/>
      <w:lang w:val="ja-JP"/>
    </w:rPr>
  </w:style>
  <w:style w:type="paragraph" w:customStyle="1" w:styleId="aa">
    <w:name w:val="年間指導計画案_章節 (年間指導計画案)"/>
    <w:basedOn w:val="a9"/>
    <w:uiPriority w:val="99"/>
    <w:rsid w:val="007A2DD3"/>
    <w:pPr>
      <w:spacing w:line="200" w:lineRule="atLeast"/>
    </w:pPr>
    <w:rPr>
      <w:sz w:val="24"/>
      <w:szCs w:val="24"/>
    </w:rPr>
  </w:style>
  <w:style w:type="paragraph" w:customStyle="1" w:styleId="ab">
    <w:name w:val="年間指導計画案見出 (年間指導計画案)"/>
    <w:basedOn w:val="aa"/>
    <w:uiPriority w:val="99"/>
    <w:rsid w:val="007A2DD3"/>
    <w:pPr>
      <w:spacing w:after="454"/>
      <w:jc w:val="center"/>
    </w:pPr>
    <w:rPr>
      <w:sz w:val="38"/>
      <w:szCs w:val="38"/>
    </w:rPr>
  </w:style>
  <w:style w:type="paragraph" w:customStyle="1" w:styleId="ac">
    <w:name w:val="配時間 (年間指導計画案)"/>
    <w:basedOn w:val="a9"/>
    <w:uiPriority w:val="99"/>
    <w:rsid w:val="007A2DD3"/>
    <w:pPr>
      <w:jc w:val="center"/>
    </w:pPr>
  </w:style>
  <w:style w:type="paragraph" w:customStyle="1" w:styleId="a">
    <w:name w:val="年間指導計画案_指導内容 (年間指導計画案)"/>
    <w:basedOn w:val="a9"/>
    <w:uiPriority w:val="99"/>
    <w:rsid w:val="006E4741"/>
    <w:pPr>
      <w:numPr>
        <w:numId w:val="1"/>
      </w:numPr>
      <w:tabs>
        <w:tab w:val="left" w:pos="0"/>
      </w:tabs>
      <w:ind w:firstLineChars="0" w:firstLine="0"/>
    </w:pPr>
  </w:style>
  <w:style w:type="character" w:customStyle="1" w:styleId="K50">
    <w:name w:val="K50%"/>
    <w:uiPriority w:val="99"/>
    <w:rsid w:val="007A2DD3"/>
    <w:rPr>
      <w:color w:val="000000"/>
    </w:rPr>
  </w:style>
  <w:style w:type="character" w:customStyle="1" w:styleId="ad">
    <w:name w:val="章の問題"/>
    <w:basedOn w:val="a1"/>
    <w:uiPriority w:val="1"/>
    <w:qFormat/>
    <w:rsid w:val="00E46EA6"/>
    <w:rPr>
      <w:rFonts w:ascii="ＭＳ ゴシック" w:eastAsia="ＭＳ ゴシック" w:cs="ＭＳ ゴシック"/>
      <w:color w:val="808080" w:themeColor="background1" w:themeShade="80"/>
      <w:kern w:val="0"/>
      <w:sz w:val="22"/>
      <w:szCs w:val="24"/>
      <w:lang w:val="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27A6FE-9D7B-496F-9BD7-B9C491E7A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875</Words>
  <Characters>4989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剛志</dc:creator>
  <cp:lastModifiedBy>00494yamamoto</cp:lastModifiedBy>
  <cp:revision>36</cp:revision>
  <dcterms:created xsi:type="dcterms:W3CDTF">2018-09-04T00:47:00Z</dcterms:created>
  <dcterms:modified xsi:type="dcterms:W3CDTF">2019-04-17T07:13:00Z</dcterms:modified>
</cp:coreProperties>
</file>